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F8E20" w14:textId="01F23C70" w:rsidR="00F32FD6" w:rsidRDefault="00F32FD6" w:rsidP="00125EE0">
      <w:pPr>
        <w:pStyle w:val="Heading1"/>
        <w:spacing w:before="0"/>
        <w:rPr>
          <w:rFonts w:ascii="Verdana" w:hAnsi="Verdana"/>
          <w:b/>
          <w:color w:val="FF0000"/>
          <w:sz w:val="28"/>
          <w:szCs w:val="28"/>
        </w:rPr>
      </w:pPr>
      <w:r w:rsidRPr="00702198">
        <w:rPr>
          <w:rFonts w:ascii="Verdana" w:hAnsi="Verdana"/>
          <w:b/>
          <w:noProof/>
          <w:snapToGrid/>
          <w:sz w:val="28"/>
          <w:szCs w:val="28"/>
        </w:rPr>
        <w:drawing>
          <wp:anchor distT="0" distB="0" distL="114300" distR="114300" simplePos="0" relativeHeight="251658240" behindDoc="0" locked="0" layoutInCell="1" allowOverlap="1" wp14:anchorId="2844BD9B" wp14:editId="702AA039">
            <wp:simplePos x="0" y="0"/>
            <wp:positionH relativeFrom="column">
              <wp:posOffset>57150</wp:posOffset>
            </wp:positionH>
            <wp:positionV relativeFrom="paragraph">
              <wp:posOffset>-552450</wp:posOffset>
            </wp:positionV>
            <wp:extent cx="1990725" cy="1308735"/>
            <wp:effectExtent l="19050" t="0" r="9525"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90725" cy="1308735"/>
                    </a:xfrm>
                    <a:prstGeom prst="rect">
                      <a:avLst/>
                    </a:prstGeom>
                    <a:noFill/>
                    <a:ln w="9525">
                      <a:noFill/>
                      <a:miter lim="800000"/>
                      <a:headEnd/>
                      <a:tailEnd/>
                    </a:ln>
                  </pic:spPr>
                </pic:pic>
              </a:graphicData>
            </a:graphic>
          </wp:anchor>
        </w:drawing>
      </w:r>
      <w:r w:rsidR="00012120">
        <w:rPr>
          <w:rFonts w:ascii="Verdana" w:hAnsi="Verdana"/>
          <w:b/>
          <w:sz w:val="28"/>
          <w:szCs w:val="28"/>
        </w:rPr>
        <w:t>THIRTEENTH</w:t>
      </w:r>
      <w:r w:rsidR="00125EE0" w:rsidRPr="00302B39">
        <w:rPr>
          <w:rFonts w:ascii="Verdana" w:hAnsi="Verdana"/>
          <w:b/>
          <w:sz w:val="28"/>
          <w:szCs w:val="28"/>
        </w:rPr>
        <w:t xml:space="preserve"> ANNUAL</w:t>
      </w:r>
      <w:r w:rsidR="00125EE0" w:rsidRPr="00302B39">
        <w:rPr>
          <w:rFonts w:ascii="Verdana" w:hAnsi="Verdana"/>
          <w:b/>
          <w:color w:val="FF0000"/>
          <w:sz w:val="28"/>
          <w:szCs w:val="28"/>
        </w:rPr>
        <w:t xml:space="preserve"> </w:t>
      </w:r>
    </w:p>
    <w:p w14:paraId="3A8C2F07" w14:textId="77777777" w:rsidR="00125EE0" w:rsidRPr="00702198" w:rsidRDefault="00125EE0" w:rsidP="00125EE0">
      <w:pPr>
        <w:pStyle w:val="Heading1"/>
        <w:spacing w:before="0"/>
        <w:rPr>
          <w:rFonts w:ascii="Verdana" w:hAnsi="Verdana"/>
          <w:b/>
          <w:color w:val="FF0000"/>
          <w:sz w:val="28"/>
          <w:szCs w:val="28"/>
        </w:rPr>
      </w:pPr>
      <w:r w:rsidRPr="00302B39">
        <w:rPr>
          <w:rFonts w:ascii="Verdana" w:hAnsi="Verdana"/>
          <w:b/>
          <w:color w:val="00B0F0"/>
          <w:sz w:val="28"/>
          <w:szCs w:val="28"/>
        </w:rPr>
        <w:t xml:space="preserve">WAVEMAKER </w:t>
      </w:r>
      <w:r w:rsidRPr="00702198">
        <w:rPr>
          <w:rFonts w:ascii="Verdana" w:hAnsi="Verdana"/>
          <w:b/>
          <w:sz w:val="28"/>
          <w:szCs w:val="28"/>
        </w:rPr>
        <w:t>LONG COURSE INVITATIONAL</w:t>
      </w:r>
    </w:p>
    <w:p w14:paraId="2EF4EB5F" w14:textId="45EBD591" w:rsidR="00125EE0" w:rsidRPr="00125EE0" w:rsidRDefault="00125EE0" w:rsidP="00125EE0">
      <w:pPr>
        <w:jc w:val="center"/>
        <w:rPr>
          <w:rFonts w:ascii="Verdana" w:hAnsi="Verdana"/>
          <w:b/>
          <w:sz w:val="14"/>
          <w:szCs w:val="14"/>
        </w:rPr>
      </w:pPr>
      <w:r w:rsidRPr="00702198">
        <w:rPr>
          <w:rFonts w:ascii="Verdana" w:hAnsi="Verdana"/>
          <w:b/>
          <w:sz w:val="14"/>
          <w:szCs w:val="14"/>
        </w:rPr>
        <w:t xml:space="preserve">April </w:t>
      </w:r>
      <w:r w:rsidR="00012120">
        <w:rPr>
          <w:rFonts w:ascii="Verdana" w:hAnsi="Verdana"/>
          <w:b/>
          <w:sz w:val="14"/>
          <w:szCs w:val="14"/>
        </w:rPr>
        <w:t>29-May 01</w:t>
      </w:r>
      <w:r w:rsidRPr="00702198">
        <w:rPr>
          <w:rFonts w:ascii="Verdana" w:hAnsi="Verdana"/>
          <w:b/>
          <w:sz w:val="14"/>
          <w:szCs w:val="14"/>
        </w:rPr>
        <w:t>, 201</w:t>
      </w:r>
      <w:r w:rsidR="00012120">
        <w:rPr>
          <w:rFonts w:ascii="Verdana" w:hAnsi="Verdana"/>
          <w:b/>
          <w:sz w:val="14"/>
          <w:szCs w:val="14"/>
        </w:rPr>
        <w:t>6</w:t>
      </w:r>
      <w:r w:rsidRPr="00702198">
        <w:rPr>
          <w:rFonts w:ascii="Verdana" w:hAnsi="Verdana"/>
          <w:b/>
          <w:sz w:val="14"/>
          <w:szCs w:val="14"/>
        </w:rPr>
        <w:t xml:space="preserve"> at</w:t>
      </w:r>
      <w:r w:rsidRPr="00125EE0">
        <w:rPr>
          <w:rFonts w:ascii="Verdana" w:hAnsi="Verdana"/>
          <w:b/>
          <w:sz w:val="14"/>
          <w:szCs w:val="14"/>
        </w:rPr>
        <w:t xml:space="preserve"> </w:t>
      </w:r>
      <w:proofErr w:type="spellStart"/>
      <w:r w:rsidRPr="00125EE0">
        <w:rPr>
          <w:rFonts w:ascii="Verdana" w:hAnsi="Verdana"/>
          <w:b/>
          <w:sz w:val="14"/>
          <w:szCs w:val="14"/>
        </w:rPr>
        <w:t>Saanich</w:t>
      </w:r>
      <w:proofErr w:type="spellEnd"/>
      <w:r w:rsidRPr="00125EE0">
        <w:rPr>
          <w:rFonts w:ascii="Verdana" w:hAnsi="Verdana"/>
          <w:b/>
          <w:sz w:val="14"/>
          <w:szCs w:val="14"/>
        </w:rPr>
        <w:t xml:space="preserve"> Commonwealth Place</w:t>
      </w:r>
    </w:p>
    <w:p w14:paraId="04F66E76" w14:textId="77777777" w:rsidR="00125EE0" w:rsidRPr="008F0B02" w:rsidRDefault="00125EE0" w:rsidP="00125EE0">
      <w:pPr>
        <w:jc w:val="center"/>
        <w:rPr>
          <w:rFonts w:ascii="Verdana" w:hAnsi="Verdana"/>
          <w:sz w:val="14"/>
          <w:szCs w:val="14"/>
        </w:rPr>
      </w:pPr>
      <w:r w:rsidRPr="008F0B02">
        <w:rPr>
          <w:rFonts w:ascii="Verdana" w:hAnsi="Verdana"/>
          <w:sz w:val="14"/>
          <w:szCs w:val="14"/>
        </w:rPr>
        <w:t>4636 Elk Lake Drive</w:t>
      </w:r>
      <w:r>
        <w:rPr>
          <w:rFonts w:ascii="Verdana" w:hAnsi="Verdana"/>
          <w:sz w:val="14"/>
          <w:szCs w:val="14"/>
        </w:rPr>
        <w:t xml:space="preserve"> </w:t>
      </w:r>
      <w:r w:rsidRPr="008F0B02">
        <w:rPr>
          <w:rFonts w:ascii="Verdana" w:hAnsi="Verdana"/>
          <w:sz w:val="14"/>
          <w:szCs w:val="14"/>
        </w:rPr>
        <w:t>Victoria BC</w:t>
      </w:r>
      <w:r>
        <w:rPr>
          <w:rFonts w:ascii="Verdana" w:hAnsi="Verdana"/>
          <w:sz w:val="14"/>
          <w:szCs w:val="14"/>
        </w:rPr>
        <w:t xml:space="preserve"> </w:t>
      </w:r>
      <w:r w:rsidRPr="008F0B02">
        <w:rPr>
          <w:rFonts w:ascii="Verdana" w:hAnsi="Verdana"/>
          <w:sz w:val="14"/>
          <w:szCs w:val="14"/>
        </w:rPr>
        <w:t>CANADA V8Z 5M1</w:t>
      </w:r>
    </w:p>
    <w:p w14:paraId="7CF85B43" w14:textId="77777777" w:rsidR="00125EE0" w:rsidRDefault="00125EE0" w:rsidP="00125EE0">
      <w:pPr>
        <w:jc w:val="center"/>
        <w:rPr>
          <w:rFonts w:ascii="Verdana" w:hAnsi="Verdana"/>
          <w:sz w:val="14"/>
          <w:szCs w:val="14"/>
        </w:rPr>
      </w:pPr>
      <w:r w:rsidRPr="008F0B02">
        <w:rPr>
          <w:rFonts w:ascii="Verdana" w:hAnsi="Verdana"/>
          <w:sz w:val="14"/>
          <w:szCs w:val="14"/>
        </w:rPr>
        <w:t>Sanctioned by Swim BC</w:t>
      </w:r>
      <w:r w:rsidR="00784EA6">
        <w:rPr>
          <w:rFonts w:ascii="Verdana" w:hAnsi="Verdana"/>
          <w:sz w:val="14"/>
          <w:szCs w:val="14"/>
        </w:rPr>
        <w:t xml:space="preserve">: </w:t>
      </w:r>
      <w:r w:rsidR="00784EA6" w:rsidRPr="00012120">
        <w:rPr>
          <w:rFonts w:ascii="Verdana" w:hAnsi="Verdana"/>
          <w:sz w:val="14"/>
          <w:szCs w:val="14"/>
          <w:highlight w:val="yellow"/>
        </w:rPr>
        <w:t>#16936</w:t>
      </w:r>
    </w:p>
    <w:p w14:paraId="5ED21498" w14:textId="77777777" w:rsidR="00125EE0" w:rsidRDefault="00125EE0" w:rsidP="00125EE0">
      <w:pPr>
        <w:jc w:val="center"/>
        <w:rPr>
          <w:rFonts w:ascii="Verdana" w:hAnsi="Verdana"/>
          <w:sz w:val="14"/>
          <w:szCs w:val="14"/>
        </w:rPr>
      </w:pPr>
    </w:p>
    <w:tbl>
      <w:tblPr>
        <w:tblpPr w:leftFromText="180" w:rightFromText="180" w:vertAnchor="text" w:tblpXSpec="right" w:tblpY="1"/>
        <w:tblOverlap w:val="never"/>
        <w:tblW w:w="0" w:type="auto"/>
        <w:tblBorders>
          <w:top w:val="single" w:sz="2" w:space="0" w:color="002060"/>
          <w:bottom w:val="single" w:sz="2" w:space="0" w:color="002060"/>
        </w:tblBorders>
        <w:tblLook w:val="04A0" w:firstRow="1" w:lastRow="0" w:firstColumn="1" w:lastColumn="0" w:noHBand="0" w:noVBand="1"/>
      </w:tblPr>
      <w:tblGrid>
        <w:gridCol w:w="1071"/>
        <w:gridCol w:w="1734"/>
        <w:gridCol w:w="1567"/>
        <w:gridCol w:w="222"/>
        <w:gridCol w:w="1071"/>
        <w:gridCol w:w="1544"/>
        <w:gridCol w:w="542"/>
      </w:tblGrid>
      <w:tr w:rsidR="00125EE0" w:rsidRPr="008F0B02" w14:paraId="5ED6E007" w14:textId="77777777" w:rsidTr="00702198">
        <w:tc>
          <w:tcPr>
            <w:tcW w:w="0" w:type="auto"/>
            <w:gridSpan w:val="3"/>
            <w:tcBorders>
              <w:top w:val="single" w:sz="2" w:space="0" w:color="002060"/>
              <w:left w:val="single" w:sz="2" w:space="0" w:color="002060"/>
              <w:bottom w:val="single" w:sz="2" w:space="0" w:color="002060"/>
              <w:right w:val="single" w:sz="2" w:space="0" w:color="002060"/>
            </w:tcBorders>
            <w:shd w:val="clear" w:color="auto" w:fill="auto"/>
            <w:noWrap/>
            <w:vAlign w:val="center"/>
            <w:hideMark/>
          </w:tcPr>
          <w:p w14:paraId="3C6D03C7"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START TIMES</w:t>
            </w:r>
          </w:p>
        </w:tc>
        <w:tc>
          <w:tcPr>
            <w:tcW w:w="0" w:type="auto"/>
            <w:tcBorders>
              <w:top w:val="nil"/>
              <w:left w:val="single" w:sz="2" w:space="0" w:color="002060"/>
              <w:bottom w:val="nil"/>
              <w:right w:val="single" w:sz="2" w:space="0" w:color="002060"/>
            </w:tcBorders>
            <w:shd w:val="clear" w:color="auto" w:fill="auto"/>
            <w:noWrap/>
            <w:vAlign w:val="center"/>
            <w:hideMark/>
          </w:tcPr>
          <w:p w14:paraId="3D36CD19" w14:textId="77777777" w:rsidR="00125EE0" w:rsidRPr="008F0B02" w:rsidRDefault="00125EE0" w:rsidP="00784EA6">
            <w:pPr>
              <w:spacing w:beforeLines="20" w:before="48" w:afterLines="20" w:after="48"/>
              <w:rPr>
                <w:rFonts w:ascii="Verdana" w:hAnsi="Verdana"/>
                <w:b/>
                <w:bCs/>
                <w:color w:val="000000"/>
                <w:sz w:val="14"/>
                <w:szCs w:val="14"/>
                <w:lang w:eastAsia="en-CA"/>
              </w:rPr>
            </w:pPr>
          </w:p>
        </w:tc>
        <w:tc>
          <w:tcPr>
            <w:tcW w:w="0" w:type="auto"/>
            <w:gridSpan w:val="3"/>
            <w:tcBorders>
              <w:top w:val="single" w:sz="2" w:space="0" w:color="002060"/>
              <w:left w:val="single" w:sz="2" w:space="0" w:color="002060"/>
              <w:bottom w:val="single" w:sz="2" w:space="0" w:color="002060"/>
              <w:right w:val="single" w:sz="2" w:space="0" w:color="002060"/>
            </w:tcBorders>
            <w:shd w:val="clear" w:color="auto" w:fill="auto"/>
            <w:noWrap/>
            <w:vAlign w:val="center"/>
            <w:hideMark/>
          </w:tcPr>
          <w:p w14:paraId="7A670FD2"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EVENT ORDER</w:t>
            </w:r>
          </w:p>
        </w:tc>
      </w:tr>
      <w:tr w:rsidR="00125EE0" w:rsidRPr="008F0B02" w14:paraId="28B457AA" w14:textId="77777777" w:rsidTr="00702198">
        <w:tc>
          <w:tcPr>
            <w:tcW w:w="0" w:type="auto"/>
            <w:tcBorders>
              <w:top w:val="single" w:sz="2" w:space="0" w:color="002060"/>
              <w:left w:val="single" w:sz="2" w:space="0" w:color="002060"/>
              <w:bottom w:val="nil"/>
            </w:tcBorders>
            <w:shd w:val="clear" w:color="auto" w:fill="auto"/>
            <w:noWrap/>
            <w:vAlign w:val="center"/>
            <w:hideMark/>
          </w:tcPr>
          <w:p w14:paraId="745D4661"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FRIDAY</w:t>
            </w:r>
          </w:p>
        </w:tc>
        <w:tc>
          <w:tcPr>
            <w:tcW w:w="0" w:type="auto"/>
            <w:tcBorders>
              <w:top w:val="single" w:sz="2" w:space="0" w:color="002060"/>
              <w:bottom w:val="nil"/>
            </w:tcBorders>
            <w:shd w:val="clear" w:color="auto" w:fill="auto"/>
            <w:noWrap/>
            <w:vAlign w:val="center"/>
            <w:hideMark/>
          </w:tcPr>
          <w:p w14:paraId="3961EF46"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7D2529F7"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right w:val="single" w:sz="2" w:space="0" w:color="002060"/>
            </w:tcBorders>
            <w:shd w:val="clear" w:color="auto" w:fill="auto"/>
            <w:noWrap/>
            <w:vAlign w:val="center"/>
            <w:hideMark/>
          </w:tcPr>
          <w:p w14:paraId="15C7EB42"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left w:val="single" w:sz="2" w:space="0" w:color="002060"/>
              <w:bottom w:val="nil"/>
            </w:tcBorders>
            <w:shd w:val="clear" w:color="auto" w:fill="auto"/>
            <w:noWrap/>
            <w:vAlign w:val="center"/>
            <w:hideMark/>
          </w:tcPr>
          <w:p w14:paraId="319906A3" w14:textId="77777777" w:rsidR="00125EE0" w:rsidRPr="008F0B02" w:rsidRDefault="00125EE0" w:rsidP="00784EA6">
            <w:pPr>
              <w:spacing w:beforeLines="20" w:before="48" w:afterLines="20" w:after="48"/>
              <w:rPr>
                <w:rFonts w:ascii="Verdana" w:hAnsi="Verdana"/>
                <w:sz w:val="14"/>
                <w:szCs w:val="14"/>
                <w:lang w:eastAsia="en-CA"/>
              </w:rPr>
            </w:pPr>
            <w:r w:rsidRPr="008F0B02">
              <w:rPr>
                <w:rFonts w:ascii="Verdana" w:hAnsi="Verdana" w:cs="MRMLTK+Verdana-Bold"/>
                <w:b/>
                <w:bCs/>
                <w:color w:val="000000"/>
                <w:sz w:val="14"/>
                <w:szCs w:val="14"/>
                <w:lang w:eastAsia="en-CA"/>
              </w:rPr>
              <w:t>FRIDAY</w:t>
            </w:r>
          </w:p>
        </w:tc>
        <w:tc>
          <w:tcPr>
            <w:tcW w:w="0" w:type="auto"/>
            <w:tcBorders>
              <w:top w:val="single" w:sz="2" w:space="0" w:color="002060"/>
              <w:bottom w:val="nil"/>
            </w:tcBorders>
            <w:shd w:val="clear" w:color="auto" w:fill="auto"/>
            <w:noWrap/>
            <w:vAlign w:val="center"/>
            <w:hideMark/>
          </w:tcPr>
          <w:p w14:paraId="56A075E1" w14:textId="77777777" w:rsidR="00125EE0" w:rsidRPr="008F0B02" w:rsidRDefault="00125EE0" w:rsidP="00784EA6">
            <w:pPr>
              <w:spacing w:beforeLines="20" w:before="48" w:afterLines="20" w:after="48"/>
              <w:rPr>
                <w:rFonts w:ascii="Verdana" w:hAnsi="Verdana"/>
                <w:b/>
                <w:bCs/>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64D70A55" w14:textId="77777777" w:rsidR="00125EE0" w:rsidRPr="008F0B02" w:rsidRDefault="00125EE0" w:rsidP="00784EA6">
            <w:pPr>
              <w:spacing w:beforeLines="20" w:before="48" w:afterLines="20" w:after="48"/>
              <w:rPr>
                <w:rFonts w:ascii="Verdana" w:hAnsi="Verdana"/>
                <w:sz w:val="14"/>
                <w:szCs w:val="14"/>
                <w:lang w:eastAsia="en-CA"/>
              </w:rPr>
            </w:pPr>
          </w:p>
        </w:tc>
      </w:tr>
      <w:tr w:rsidR="00125EE0" w:rsidRPr="008F0B02" w14:paraId="651A2A63" w14:textId="77777777" w:rsidTr="00702198">
        <w:tc>
          <w:tcPr>
            <w:tcW w:w="0" w:type="auto"/>
            <w:tcBorders>
              <w:top w:val="nil"/>
              <w:left w:val="single" w:sz="2" w:space="0" w:color="002060"/>
              <w:bottom w:val="nil"/>
            </w:tcBorders>
            <w:shd w:val="clear" w:color="auto" w:fill="auto"/>
            <w:noWrap/>
            <w:vAlign w:val="center"/>
            <w:hideMark/>
          </w:tcPr>
          <w:p w14:paraId="2993E71B"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Heats</w:t>
            </w:r>
          </w:p>
        </w:tc>
        <w:tc>
          <w:tcPr>
            <w:tcW w:w="0" w:type="auto"/>
            <w:tcBorders>
              <w:top w:val="nil"/>
              <w:bottom w:val="nil"/>
            </w:tcBorders>
            <w:shd w:val="clear" w:color="auto" w:fill="auto"/>
            <w:noWrap/>
            <w:vAlign w:val="center"/>
            <w:hideMark/>
          </w:tcPr>
          <w:p w14:paraId="2A15C23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1FC77AF0" w14:textId="77777777" w:rsidR="00125EE0" w:rsidRPr="008F0B02" w:rsidRDefault="008E3141"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8</w:t>
            </w:r>
            <w:r w:rsidR="00125EE0" w:rsidRPr="008F0B02">
              <w:rPr>
                <w:rFonts w:ascii="Verdana" w:hAnsi="Verdana"/>
                <w:color w:val="000000"/>
                <w:sz w:val="14"/>
                <w:szCs w:val="14"/>
                <w:lang w:eastAsia="en-CA"/>
              </w:rPr>
              <w:t>:</w:t>
            </w:r>
            <w:r>
              <w:rPr>
                <w:rFonts w:ascii="Verdana" w:hAnsi="Verdana"/>
                <w:color w:val="000000"/>
                <w:sz w:val="14"/>
                <w:szCs w:val="14"/>
                <w:lang w:eastAsia="en-CA"/>
              </w:rPr>
              <w:t>3</w:t>
            </w:r>
            <w:r w:rsidR="00125EE0" w:rsidRPr="008F0B02">
              <w:rPr>
                <w:rFonts w:ascii="Verdana" w:hAnsi="Verdana"/>
                <w:color w:val="000000"/>
                <w:sz w:val="14"/>
                <w:szCs w:val="14"/>
                <w:lang w:eastAsia="en-CA"/>
              </w:rPr>
              <w:t>0AM</w:t>
            </w:r>
          </w:p>
        </w:tc>
        <w:tc>
          <w:tcPr>
            <w:tcW w:w="0" w:type="auto"/>
            <w:tcBorders>
              <w:left w:val="single" w:sz="2" w:space="0" w:color="002060"/>
              <w:right w:val="single" w:sz="2" w:space="0" w:color="002060"/>
            </w:tcBorders>
            <w:shd w:val="clear" w:color="auto" w:fill="auto"/>
            <w:noWrap/>
            <w:vAlign w:val="center"/>
            <w:hideMark/>
          </w:tcPr>
          <w:p w14:paraId="42C41850"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77E587B5"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Women</w:t>
            </w:r>
          </w:p>
        </w:tc>
        <w:tc>
          <w:tcPr>
            <w:tcW w:w="0" w:type="auto"/>
            <w:tcBorders>
              <w:top w:val="nil"/>
              <w:bottom w:val="nil"/>
            </w:tcBorders>
            <w:shd w:val="clear" w:color="auto" w:fill="auto"/>
            <w:noWrap/>
            <w:vAlign w:val="center"/>
            <w:hideMark/>
          </w:tcPr>
          <w:p w14:paraId="3B941201" w14:textId="77777777" w:rsidR="00125EE0" w:rsidRPr="008F0B02" w:rsidRDefault="00125EE0" w:rsidP="00784EA6">
            <w:pPr>
              <w:spacing w:beforeLines="20" w:before="48" w:afterLines="20" w:after="48"/>
              <w:rPr>
                <w:rFonts w:ascii="Verdana" w:hAnsi="Verdana"/>
                <w:b/>
                <w:sz w:val="14"/>
                <w:szCs w:val="14"/>
                <w:lang w:eastAsia="en-CA"/>
              </w:rPr>
            </w:pPr>
          </w:p>
        </w:tc>
        <w:tc>
          <w:tcPr>
            <w:tcW w:w="0" w:type="auto"/>
            <w:tcBorders>
              <w:top w:val="nil"/>
              <w:bottom w:val="nil"/>
              <w:right w:val="single" w:sz="2" w:space="0" w:color="002060"/>
            </w:tcBorders>
            <w:shd w:val="clear" w:color="auto" w:fill="auto"/>
            <w:noWrap/>
            <w:vAlign w:val="center"/>
            <w:hideMark/>
          </w:tcPr>
          <w:p w14:paraId="3A8395E4"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Men</w:t>
            </w:r>
          </w:p>
        </w:tc>
      </w:tr>
      <w:tr w:rsidR="00125EE0" w:rsidRPr="008F0B02" w14:paraId="5F9455B1" w14:textId="77777777" w:rsidTr="00702198">
        <w:tc>
          <w:tcPr>
            <w:tcW w:w="0" w:type="auto"/>
            <w:tcBorders>
              <w:top w:val="nil"/>
              <w:left w:val="single" w:sz="2" w:space="0" w:color="002060"/>
              <w:bottom w:val="nil"/>
            </w:tcBorders>
            <w:shd w:val="clear" w:color="auto" w:fill="auto"/>
            <w:noWrap/>
            <w:vAlign w:val="center"/>
            <w:hideMark/>
          </w:tcPr>
          <w:p w14:paraId="37D8FAA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1A146E4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1CD64CB7" w14:textId="77777777" w:rsidR="00125EE0" w:rsidRPr="008F0B02" w:rsidRDefault="008E3141"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9</w:t>
            </w:r>
            <w:r w:rsidR="00125EE0" w:rsidRPr="008F0B02">
              <w:rPr>
                <w:rFonts w:ascii="Verdana" w:hAnsi="Verdana"/>
                <w:color w:val="000000"/>
                <w:sz w:val="14"/>
                <w:szCs w:val="14"/>
                <w:lang w:eastAsia="en-CA"/>
              </w:rPr>
              <w:t>:</w:t>
            </w:r>
            <w:r>
              <w:rPr>
                <w:rFonts w:ascii="Verdana" w:hAnsi="Verdana"/>
                <w:color w:val="000000"/>
                <w:sz w:val="14"/>
                <w:szCs w:val="14"/>
                <w:lang w:eastAsia="en-CA"/>
              </w:rPr>
              <w:t>3</w:t>
            </w:r>
            <w:r w:rsidR="00125EE0" w:rsidRPr="008F0B02">
              <w:rPr>
                <w:rFonts w:ascii="Verdana" w:hAnsi="Verdana"/>
                <w:color w:val="000000"/>
                <w:sz w:val="14"/>
                <w:szCs w:val="14"/>
                <w:lang w:eastAsia="en-CA"/>
              </w:rPr>
              <w:t>0 AM</w:t>
            </w:r>
          </w:p>
        </w:tc>
        <w:tc>
          <w:tcPr>
            <w:tcW w:w="0" w:type="auto"/>
            <w:tcBorders>
              <w:left w:val="single" w:sz="2" w:space="0" w:color="002060"/>
              <w:right w:val="single" w:sz="2" w:space="0" w:color="002060"/>
            </w:tcBorders>
            <w:shd w:val="clear" w:color="auto" w:fill="auto"/>
            <w:noWrap/>
            <w:vAlign w:val="center"/>
            <w:hideMark/>
          </w:tcPr>
          <w:p w14:paraId="6449DC8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009EDF6C"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w:t>
            </w:r>
          </w:p>
        </w:tc>
        <w:tc>
          <w:tcPr>
            <w:tcW w:w="0" w:type="auto"/>
            <w:tcBorders>
              <w:top w:val="nil"/>
              <w:bottom w:val="nil"/>
            </w:tcBorders>
            <w:shd w:val="clear" w:color="auto" w:fill="auto"/>
            <w:noWrap/>
            <w:vAlign w:val="center"/>
            <w:hideMark/>
          </w:tcPr>
          <w:p w14:paraId="69EDEFAC"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4x100 Free Relay</w:t>
            </w:r>
          </w:p>
        </w:tc>
        <w:tc>
          <w:tcPr>
            <w:tcW w:w="0" w:type="auto"/>
            <w:tcBorders>
              <w:top w:val="nil"/>
              <w:bottom w:val="nil"/>
              <w:right w:val="single" w:sz="2" w:space="0" w:color="002060"/>
            </w:tcBorders>
            <w:shd w:val="clear" w:color="auto" w:fill="auto"/>
            <w:noWrap/>
            <w:vAlign w:val="center"/>
            <w:hideMark/>
          </w:tcPr>
          <w:p w14:paraId="68109796"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w:t>
            </w:r>
          </w:p>
        </w:tc>
      </w:tr>
      <w:tr w:rsidR="00125EE0" w:rsidRPr="008F0B02" w14:paraId="0B84D960" w14:textId="77777777" w:rsidTr="00702198">
        <w:tc>
          <w:tcPr>
            <w:tcW w:w="0" w:type="auto"/>
            <w:tcBorders>
              <w:top w:val="nil"/>
              <w:left w:val="single" w:sz="2" w:space="0" w:color="002060"/>
              <w:bottom w:val="nil"/>
            </w:tcBorders>
            <w:shd w:val="clear" w:color="auto" w:fill="auto"/>
            <w:noWrap/>
            <w:vAlign w:val="center"/>
            <w:hideMark/>
          </w:tcPr>
          <w:p w14:paraId="58A85F56"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4E5E3FA2"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nil"/>
              <w:right w:val="single" w:sz="2" w:space="0" w:color="002060"/>
            </w:tcBorders>
            <w:shd w:val="clear" w:color="auto" w:fill="auto"/>
            <w:noWrap/>
            <w:vAlign w:val="center"/>
            <w:hideMark/>
          </w:tcPr>
          <w:p w14:paraId="10BBF814"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2:30 PM</w:t>
            </w:r>
          </w:p>
        </w:tc>
        <w:tc>
          <w:tcPr>
            <w:tcW w:w="0" w:type="auto"/>
            <w:tcBorders>
              <w:left w:val="single" w:sz="2" w:space="0" w:color="002060"/>
              <w:right w:val="single" w:sz="2" w:space="0" w:color="002060"/>
            </w:tcBorders>
            <w:shd w:val="clear" w:color="auto" w:fill="auto"/>
            <w:noWrap/>
            <w:vAlign w:val="center"/>
            <w:hideMark/>
          </w:tcPr>
          <w:p w14:paraId="1628E30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399A02C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w:t>
            </w:r>
          </w:p>
        </w:tc>
        <w:tc>
          <w:tcPr>
            <w:tcW w:w="0" w:type="auto"/>
            <w:tcBorders>
              <w:top w:val="nil"/>
              <w:bottom w:val="nil"/>
            </w:tcBorders>
            <w:shd w:val="clear" w:color="auto" w:fill="auto"/>
            <w:noWrap/>
            <w:vAlign w:val="center"/>
            <w:hideMark/>
          </w:tcPr>
          <w:p w14:paraId="646A06A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200 IM</w:t>
            </w:r>
          </w:p>
        </w:tc>
        <w:tc>
          <w:tcPr>
            <w:tcW w:w="0" w:type="auto"/>
            <w:tcBorders>
              <w:top w:val="nil"/>
              <w:bottom w:val="nil"/>
              <w:right w:val="single" w:sz="2" w:space="0" w:color="002060"/>
            </w:tcBorders>
            <w:shd w:val="clear" w:color="auto" w:fill="auto"/>
            <w:noWrap/>
            <w:vAlign w:val="center"/>
            <w:hideMark/>
          </w:tcPr>
          <w:p w14:paraId="528D230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w:t>
            </w:r>
          </w:p>
        </w:tc>
      </w:tr>
      <w:tr w:rsidR="00125EE0" w:rsidRPr="008F0B02" w14:paraId="03264D98" w14:textId="77777777" w:rsidTr="00702198">
        <w:tc>
          <w:tcPr>
            <w:tcW w:w="0" w:type="auto"/>
            <w:tcBorders>
              <w:top w:val="nil"/>
              <w:left w:val="single" w:sz="2" w:space="0" w:color="002060"/>
              <w:bottom w:val="nil"/>
            </w:tcBorders>
            <w:shd w:val="clear" w:color="auto" w:fill="auto"/>
            <w:noWrap/>
            <w:vAlign w:val="center"/>
            <w:hideMark/>
          </w:tcPr>
          <w:p w14:paraId="0293DC98"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Finals</w:t>
            </w:r>
          </w:p>
        </w:tc>
        <w:tc>
          <w:tcPr>
            <w:tcW w:w="0" w:type="auto"/>
            <w:tcBorders>
              <w:top w:val="nil"/>
              <w:bottom w:val="nil"/>
            </w:tcBorders>
            <w:shd w:val="clear" w:color="auto" w:fill="auto"/>
            <w:noWrap/>
            <w:vAlign w:val="center"/>
            <w:hideMark/>
          </w:tcPr>
          <w:p w14:paraId="7D8266D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0EB04C1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5:00 PM</w:t>
            </w:r>
          </w:p>
        </w:tc>
        <w:tc>
          <w:tcPr>
            <w:tcW w:w="0" w:type="auto"/>
            <w:tcBorders>
              <w:left w:val="single" w:sz="2" w:space="0" w:color="002060"/>
              <w:right w:val="single" w:sz="2" w:space="0" w:color="002060"/>
            </w:tcBorders>
            <w:shd w:val="clear" w:color="auto" w:fill="auto"/>
            <w:noWrap/>
            <w:vAlign w:val="center"/>
            <w:hideMark/>
          </w:tcPr>
          <w:p w14:paraId="1C63837E"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30B845A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w:t>
            </w:r>
          </w:p>
        </w:tc>
        <w:tc>
          <w:tcPr>
            <w:tcW w:w="0" w:type="auto"/>
            <w:tcBorders>
              <w:top w:val="nil"/>
              <w:bottom w:val="nil"/>
            </w:tcBorders>
            <w:shd w:val="clear" w:color="auto" w:fill="auto"/>
            <w:noWrap/>
            <w:vAlign w:val="center"/>
            <w:hideMark/>
          </w:tcPr>
          <w:p w14:paraId="2854D91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50 Breaststroke</w:t>
            </w:r>
          </w:p>
        </w:tc>
        <w:tc>
          <w:tcPr>
            <w:tcW w:w="0" w:type="auto"/>
            <w:tcBorders>
              <w:top w:val="nil"/>
              <w:bottom w:val="nil"/>
              <w:right w:val="single" w:sz="2" w:space="0" w:color="002060"/>
            </w:tcBorders>
            <w:shd w:val="clear" w:color="auto" w:fill="auto"/>
            <w:noWrap/>
            <w:vAlign w:val="center"/>
            <w:hideMark/>
          </w:tcPr>
          <w:p w14:paraId="5A18C40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6</w:t>
            </w:r>
          </w:p>
        </w:tc>
      </w:tr>
      <w:tr w:rsidR="00125EE0" w:rsidRPr="008F0B02" w14:paraId="26554E96" w14:textId="77777777" w:rsidTr="00702198">
        <w:tc>
          <w:tcPr>
            <w:tcW w:w="0" w:type="auto"/>
            <w:tcBorders>
              <w:top w:val="nil"/>
              <w:left w:val="single" w:sz="2" w:space="0" w:color="002060"/>
              <w:bottom w:val="nil"/>
            </w:tcBorders>
            <w:shd w:val="clear" w:color="auto" w:fill="auto"/>
            <w:noWrap/>
            <w:vAlign w:val="center"/>
            <w:hideMark/>
          </w:tcPr>
          <w:p w14:paraId="6F7B610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6B46858A"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0B7DE5DD"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6:00 PM</w:t>
            </w:r>
          </w:p>
        </w:tc>
        <w:tc>
          <w:tcPr>
            <w:tcW w:w="0" w:type="auto"/>
            <w:tcBorders>
              <w:left w:val="single" w:sz="2" w:space="0" w:color="002060"/>
              <w:right w:val="single" w:sz="2" w:space="0" w:color="002060"/>
            </w:tcBorders>
            <w:shd w:val="clear" w:color="auto" w:fill="auto"/>
            <w:noWrap/>
            <w:vAlign w:val="center"/>
            <w:hideMark/>
          </w:tcPr>
          <w:p w14:paraId="77E803F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AECC27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7</w:t>
            </w:r>
          </w:p>
        </w:tc>
        <w:tc>
          <w:tcPr>
            <w:tcW w:w="0" w:type="auto"/>
            <w:tcBorders>
              <w:top w:val="nil"/>
              <w:bottom w:val="nil"/>
            </w:tcBorders>
            <w:shd w:val="clear" w:color="auto" w:fill="auto"/>
            <w:noWrap/>
            <w:vAlign w:val="center"/>
            <w:hideMark/>
          </w:tcPr>
          <w:p w14:paraId="07EC4D6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200 Backstroke</w:t>
            </w:r>
          </w:p>
        </w:tc>
        <w:tc>
          <w:tcPr>
            <w:tcW w:w="0" w:type="auto"/>
            <w:tcBorders>
              <w:top w:val="nil"/>
              <w:bottom w:val="nil"/>
              <w:right w:val="single" w:sz="2" w:space="0" w:color="002060"/>
            </w:tcBorders>
            <w:shd w:val="clear" w:color="auto" w:fill="auto"/>
            <w:noWrap/>
            <w:vAlign w:val="center"/>
            <w:hideMark/>
          </w:tcPr>
          <w:p w14:paraId="0F616466"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8</w:t>
            </w:r>
          </w:p>
        </w:tc>
      </w:tr>
      <w:tr w:rsidR="00125EE0" w:rsidRPr="008F0B02" w14:paraId="10C261D3" w14:textId="77777777" w:rsidTr="00702198">
        <w:tc>
          <w:tcPr>
            <w:tcW w:w="0" w:type="auto"/>
            <w:tcBorders>
              <w:top w:val="nil"/>
              <w:left w:val="single" w:sz="2" w:space="0" w:color="002060"/>
              <w:bottom w:val="nil"/>
            </w:tcBorders>
            <w:shd w:val="clear" w:color="auto" w:fill="auto"/>
            <w:noWrap/>
            <w:vAlign w:val="center"/>
            <w:hideMark/>
          </w:tcPr>
          <w:p w14:paraId="31B48671"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75966E7F"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nil"/>
              <w:right w:val="single" w:sz="2" w:space="0" w:color="002060"/>
            </w:tcBorders>
            <w:shd w:val="clear" w:color="auto" w:fill="auto"/>
            <w:noWrap/>
            <w:vAlign w:val="center"/>
            <w:hideMark/>
          </w:tcPr>
          <w:p w14:paraId="2719E8FC"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8:30 PM</w:t>
            </w:r>
          </w:p>
        </w:tc>
        <w:tc>
          <w:tcPr>
            <w:tcW w:w="0" w:type="auto"/>
            <w:tcBorders>
              <w:left w:val="single" w:sz="2" w:space="0" w:color="002060"/>
              <w:right w:val="single" w:sz="2" w:space="0" w:color="002060"/>
            </w:tcBorders>
            <w:shd w:val="clear" w:color="auto" w:fill="auto"/>
            <w:noWrap/>
            <w:vAlign w:val="center"/>
            <w:hideMark/>
          </w:tcPr>
          <w:p w14:paraId="280BE64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6B8E571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9</w:t>
            </w:r>
          </w:p>
        </w:tc>
        <w:tc>
          <w:tcPr>
            <w:tcW w:w="0" w:type="auto"/>
            <w:tcBorders>
              <w:top w:val="nil"/>
              <w:bottom w:val="nil"/>
            </w:tcBorders>
            <w:shd w:val="clear" w:color="auto" w:fill="auto"/>
            <w:noWrap/>
            <w:vAlign w:val="center"/>
            <w:hideMark/>
          </w:tcPr>
          <w:p w14:paraId="4EAFB54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100 Freestyle</w:t>
            </w:r>
          </w:p>
        </w:tc>
        <w:tc>
          <w:tcPr>
            <w:tcW w:w="0" w:type="auto"/>
            <w:tcBorders>
              <w:top w:val="nil"/>
              <w:bottom w:val="nil"/>
              <w:right w:val="single" w:sz="2" w:space="0" w:color="002060"/>
            </w:tcBorders>
            <w:shd w:val="clear" w:color="auto" w:fill="auto"/>
            <w:noWrap/>
            <w:vAlign w:val="center"/>
            <w:hideMark/>
          </w:tcPr>
          <w:p w14:paraId="45CAD10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10</w:t>
            </w:r>
          </w:p>
        </w:tc>
      </w:tr>
      <w:tr w:rsidR="00125EE0" w:rsidRPr="008F0B02" w14:paraId="4733D2BB" w14:textId="77777777" w:rsidTr="00702198">
        <w:tc>
          <w:tcPr>
            <w:tcW w:w="0" w:type="auto"/>
            <w:tcBorders>
              <w:top w:val="nil"/>
              <w:left w:val="single" w:sz="2" w:space="0" w:color="002060"/>
              <w:bottom w:val="nil"/>
            </w:tcBorders>
            <w:shd w:val="clear" w:color="auto" w:fill="auto"/>
            <w:noWrap/>
            <w:vAlign w:val="center"/>
            <w:hideMark/>
          </w:tcPr>
          <w:p w14:paraId="0C2F926E"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181130F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right w:val="single" w:sz="2" w:space="0" w:color="002060"/>
            </w:tcBorders>
            <w:shd w:val="clear" w:color="auto" w:fill="auto"/>
            <w:noWrap/>
            <w:vAlign w:val="center"/>
            <w:hideMark/>
          </w:tcPr>
          <w:p w14:paraId="66907DF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503D982A"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660373D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11</w:t>
            </w:r>
          </w:p>
        </w:tc>
        <w:tc>
          <w:tcPr>
            <w:tcW w:w="0" w:type="auto"/>
            <w:tcBorders>
              <w:top w:val="nil"/>
              <w:bottom w:val="nil"/>
            </w:tcBorders>
            <w:shd w:val="clear" w:color="auto" w:fill="auto"/>
            <w:noWrap/>
            <w:vAlign w:val="center"/>
            <w:hideMark/>
          </w:tcPr>
          <w:p w14:paraId="2D81327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800 Freestyle</w:t>
            </w:r>
          </w:p>
        </w:tc>
        <w:tc>
          <w:tcPr>
            <w:tcW w:w="0" w:type="auto"/>
            <w:tcBorders>
              <w:top w:val="nil"/>
              <w:bottom w:val="nil"/>
              <w:right w:val="single" w:sz="2" w:space="0" w:color="002060"/>
            </w:tcBorders>
            <w:shd w:val="clear" w:color="auto" w:fill="auto"/>
            <w:noWrap/>
            <w:vAlign w:val="center"/>
            <w:hideMark/>
          </w:tcPr>
          <w:p w14:paraId="5078D943"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12</w:t>
            </w:r>
          </w:p>
        </w:tc>
      </w:tr>
      <w:tr w:rsidR="00125EE0" w:rsidRPr="008F0B02" w14:paraId="2ED38D75" w14:textId="77777777" w:rsidTr="00702198">
        <w:tc>
          <w:tcPr>
            <w:tcW w:w="0" w:type="auto"/>
            <w:tcBorders>
              <w:top w:val="nil"/>
              <w:left w:val="single" w:sz="2" w:space="0" w:color="002060"/>
              <w:bottom w:val="single" w:sz="2" w:space="0" w:color="002060"/>
            </w:tcBorders>
            <w:shd w:val="clear" w:color="auto" w:fill="auto"/>
            <w:noWrap/>
            <w:vAlign w:val="center"/>
            <w:hideMark/>
          </w:tcPr>
          <w:p w14:paraId="2A281F4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single" w:sz="2" w:space="0" w:color="002060"/>
            </w:tcBorders>
            <w:shd w:val="clear" w:color="auto" w:fill="auto"/>
            <w:noWrap/>
            <w:vAlign w:val="center"/>
            <w:hideMark/>
          </w:tcPr>
          <w:p w14:paraId="6044F4B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single" w:sz="2" w:space="0" w:color="002060"/>
              <w:right w:val="single" w:sz="2" w:space="0" w:color="002060"/>
            </w:tcBorders>
            <w:shd w:val="clear" w:color="auto" w:fill="auto"/>
            <w:noWrap/>
            <w:vAlign w:val="center"/>
            <w:hideMark/>
          </w:tcPr>
          <w:p w14:paraId="506C9EA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720EE01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single" w:sz="2" w:space="0" w:color="002060"/>
            </w:tcBorders>
            <w:shd w:val="clear" w:color="auto" w:fill="auto"/>
            <w:noWrap/>
            <w:vAlign w:val="center"/>
            <w:hideMark/>
          </w:tcPr>
          <w:p w14:paraId="3FB74BB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13</w:t>
            </w:r>
          </w:p>
        </w:tc>
        <w:tc>
          <w:tcPr>
            <w:tcW w:w="0" w:type="auto"/>
            <w:tcBorders>
              <w:top w:val="nil"/>
              <w:bottom w:val="single" w:sz="2" w:space="0" w:color="002060"/>
            </w:tcBorders>
            <w:shd w:val="clear" w:color="auto" w:fill="auto"/>
            <w:noWrap/>
            <w:vAlign w:val="center"/>
            <w:hideMark/>
          </w:tcPr>
          <w:p w14:paraId="75DF727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1500 Freestyle</w:t>
            </w:r>
          </w:p>
        </w:tc>
        <w:tc>
          <w:tcPr>
            <w:tcW w:w="0" w:type="auto"/>
            <w:tcBorders>
              <w:top w:val="nil"/>
              <w:bottom w:val="single" w:sz="2" w:space="0" w:color="002060"/>
              <w:right w:val="single" w:sz="2" w:space="0" w:color="002060"/>
            </w:tcBorders>
            <w:shd w:val="clear" w:color="auto" w:fill="auto"/>
            <w:noWrap/>
            <w:vAlign w:val="center"/>
            <w:hideMark/>
          </w:tcPr>
          <w:p w14:paraId="1837C6D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14</w:t>
            </w:r>
          </w:p>
        </w:tc>
      </w:tr>
      <w:tr w:rsidR="00125EE0" w:rsidRPr="008F0B02" w14:paraId="2345A0BE" w14:textId="77777777" w:rsidTr="000D3ECA">
        <w:trPr>
          <w:trHeight w:val="290"/>
        </w:trPr>
        <w:tc>
          <w:tcPr>
            <w:tcW w:w="0" w:type="auto"/>
            <w:tcBorders>
              <w:top w:val="single" w:sz="2" w:space="0" w:color="002060"/>
              <w:left w:val="single" w:sz="2" w:space="0" w:color="002060"/>
              <w:bottom w:val="nil"/>
            </w:tcBorders>
            <w:shd w:val="clear" w:color="auto" w:fill="auto"/>
            <w:noWrap/>
            <w:vAlign w:val="center"/>
            <w:hideMark/>
          </w:tcPr>
          <w:p w14:paraId="04E67E33"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SATURDAY</w:t>
            </w:r>
          </w:p>
        </w:tc>
        <w:tc>
          <w:tcPr>
            <w:tcW w:w="0" w:type="auto"/>
            <w:tcBorders>
              <w:top w:val="single" w:sz="2" w:space="0" w:color="002060"/>
              <w:bottom w:val="nil"/>
            </w:tcBorders>
            <w:shd w:val="clear" w:color="auto" w:fill="auto"/>
            <w:noWrap/>
            <w:vAlign w:val="center"/>
            <w:hideMark/>
          </w:tcPr>
          <w:p w14:paraId="198422F3"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7D3D957F"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3E9D2571"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left w:val="single" w:sz="2" w:space="0" w:color="002060"/>
              <w:bottom w:val="nil"/>
            </w:tcBorders>
            <w:shd w:val="clear" w:color="auto" w:fill="auto"/>
            <w:noWrap/>
            <w:vAlign w:val="center"/>
            <w:hideMark/>
          </w:tcPr>
          <w:p w14:paraId="2DB24714" w14:textId="77777777" w:rsidR="00125EE0" w:rsidRPr="008F0B02" w:rsidRDefault="00125EE0" w:rsidP="00784EA6">
            <w:pPr>
              <w:spacing w:beforeLines="20" w:before="48" w:afterLines="20" w:after="48"/>
              <w:rPr>
                <w:rFonts w:ascii="Verdana" w:hAnsi="Verdana"/>
                <w:sz w:val="14"/>
                <w:szCs w:val="14"/>
                <w:lang w:eastAsia="en-CA"/>
              </w:rPr>
            </w:pPr>
            <w:r w:rsidRPr="008F0B02">
              <w:rPr>
                <w:rFonts w:ascii="Verdana" w:hAnsi="Verdana" w:cs="MRMLTK+Verdana-Bold"/>
                <w:b/>
                <w:bCs/>
                <w:color w:val="000000"/>
                <w:sz w:val="14"/>
                <w:szCs w:val="14"/>
                <w:lang w:eastAsia="en-CA"/>
              </w:rPr>
              <w:t>SATURDAY</w:t>
            </w:r>
          </w:p>
        </w:tc>
        <w:tc>
          <w:tcPr>
            <w:tcW w:w="0" w:type="auto"/>
            <w:tcBorders>
              <w:top w:val="single" w:sz="2" w:space="0" w:color="002060"/>
              <w:bottom w:val="nil"/>
            </w:tcBorders>
            <w:shd w:val="clear" w:color="auto" w:fill="auto"/>
            <w:noWrap/>
            <w:vAlign w:val="center"/>
            <w:hideMark/>
          </w:tcPr>
          <w:p w14:paraId="2B5D9ABD" w14:textId="77777777" w:rsidR="00125EE0" w:rsidRPr="008F0B02" w:rsidRDefault="00125EE0" w:rsidP="00784EA6">
            <w:pPr>
              <w:spacing w:beforeLines="20" w:before="48" w:afterLines="20" w:after="48"/>
              <w:rPr>
                <w:rFonts w:ascii="Verdana" w:hAnsi="Verdana"/>
                <w:b/>
                <w:bCs/>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410621A5" w14:textId="77777777" w:rsidR="00125EE0" w:rsidRPr="008F0B02" w:rsidRDefault="00125EE0" w:rsidP="00784EA6">
            <w:pPr>
              <w:spacing w:beforeLines="20" w:before="48" w:afterLines="20" w:after="48"/>
              <w:rPr>
                <w:rFonts w:ascii="Verdana" w:hAnsi="Verdana"/>
                <w:sz w:val="14"/>
                <w:szCs w:val="14"/>
                <w:lang w:eastAsia="en-CA"/>
              </w:rPr>
            </w:pPr>
          </w:p>
        </w:tc>
      </w:tr>
      <w:tr w:rsidR="00125EE0" w:rsidRPr="008F0B02" w14:paraId="21C6C525" w14:textId="77777777" w:rsidTr="00702198">
        <w:tc>
          <w:tcPr>
            <w:tcW w:w="0" w:type="auto"/>
            <w:tcBorders>
              <w:top w:val="nil"/>
              <w:left w:val="single" w:sz="2" w:space="0" w:color="002060"/>
              <w:bottom w:val="nil"/>
            </w:tcBorders>
            <w:shd w:val="clear" w:color="auto" w:fill="auto"/>
            <w:noWrap/>
            <w:vAlign w:val="center"/>
            <w:hideMark/>
          </w:tcPr>
          <w:p w14:paraId="41345EC8"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Heats</w:t>
            </w:r>
          </w:p>
        </w:tc>
        <w:tc>
          <w:tcPr>
            <w:tcW w:w="0" w:type="auto"/>
            <w:tcBorders>
              <w:top w:val="nil"/>
              <w:bottom w:val="nil"/>
            </w:tcBorders>
            <w:shd w:val="clear" w:color="auto" w:fill="auto"/>
            <w:noWrap/>
            <w:vAlign w:val="center"/>
            <w:hideMark/>
          </w:tcPr>
          <w:p w14:paraId="1124FC9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52FC0AB2" w14:textId="77777777" w:rsidR="00125EE0" w:rsidRPr="000D3ECA" w:rsidRDefault="00702198"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7:3</w:t>
            </w:r>
            <w:r w:rsidR="00125EE0" w:rsidRPr="000D3ECA">
              <w:rPr>
                <w:rFonts w:ascii="Verdana" w:hAnsi="Verdana"/>
                <w:color w:val="000000"/>
                <w:sz w:val="14"/>
                <w:szCs w:val="14"/>
                <w:lang w:eastAsia="en-CA"/>
              </w:rPr>
              <w:t>0 AM</w:t>
            </w:r>
          </w:p>
        </w:tc>
        <w:tc>
          <w:tcPr>
            <w:tcW w:w="0" w:type="auto"/>
            <w:tcBorders>
              <w:left w:val="single" w:sz="2" w:space="0" w:color="002060"/>
              <w:right w:val="single" w:sz="2" w:space="0" w:color="002060"/>
            </w:tcBorders>
            <w:shd w:val="clear" w:color="auto" w:fill="auto"/>
            <w:noWrap/>
            <w:vAlign w:val="center"/>
            <w:hideMark/>
          </w:tcPr>
          <w:p w14:paraId="2A332B9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081B893D"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Women</w:t>
            </w:r>
          </w:p>
        </w:tc>
        <w:tc>
          <w:tcPr>
            <w:tcW w:w="0" w:type="auto"/>
            <w:tcBorders>
              <w:top w:val="nil"/>
              <w:bottom w:val="nil"/>
            </w:tcBorders>
            <w:shd w:val="clear" w:color="auto" w:fill="auto"/>
            <w:noWrap/>
            <w:vAlign w:val="center"/>
            <w:hideMark/>
          </w:tcPr>
          <w:p w14:paraId="236C8CAE" w14:textId="77777777" w:rsidR="00125EE0" w:rsidRPr="008F0B02" w:rsidRDefault="00125EE0" w:rsidP="00784EA6">
            <w:pPr>
              <w:spacing w:beforeLines="20" w:before="48" w:afterLines="20" w:after="48"/>
              <w:rPr>
                <w:rFonts w:ascii="Verdana" w:hAnsi="Verdana"/>
                <w:b/>
                <w:sz w:val="14"/>
                <w:szCs w:val="14"/>
                <w:lang w:eastAsia="en-CA"/>
              </w:rPr>
            </w:pPr>
          </w:p>
        </w:tc>
        <w:tc>
          <w:tcPr>
            <w:tcW w:w="0" w:type="auto"/>
            <w:tcBorders>
              <w:top w:val="nil"/>
              <w:bottom w:val="nil"/>
              <w:right w:val="single" w:sz="2" w:space="0" w:color="002060"/>
            </w:tcBorders>
            <w:shd w:val="clear" w:color="auto" w:fill="auto"/>
            <w:noWrap/>
            <w:vAlign w:val="center"/>
            <w:hideMark/>
          </w:tcPr>
          <w:p w14:paraId="165DA670"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Men</w:t>
            </w:r>
          </w:p>
        </w:tc>
      </w:tr>
      <w:tr w:rsidR="00125EE0" w:rsidRPr="008F0B02" w14:paraId="64ED3462" w14:textId="77777777" w:rsidTr="00702198">
        <w:tc>
          <w:tcPr>
            <w:tcW w:w="0" w:type="auto"/>
            <w:tcBorders>
              <w:top w:val="nil"/>
              <w:left w:val="single" w:sz="2" w:space="0" w:color="002060"/>
              <w:bottom w:val="nil"/>
            </w:tcBorders>
            <w:shd w:val="clear" w:color="auto" w:fill="auto"/>
            <w:noWrap/>
            <w:vAlign w:val="center"/>
            <w:hideMark/>
          </w:tcPr>
          <w:p w14:paraId="6185E798"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6912932C"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08A500D7" w14:textId="77777777" w:rsidR="00125EE0" w:rsidRPr="000D3ECA" w:rsidRDefault="00702198"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8</w:t>
            </w:r>
            <w:r w:rsidR="00125EE0" w:rsidRPr="000D3ECA">
              <w:rPr>
                <w:rFonts w:ascii="Verdana" w:hAnsi="Verdana"/>
                <w:color w:val="000000"/>
                <w:sz w:val="14"/>
                <w:szCs w:val="14"/>
                <w:lang w:eastAsia="en-CA"/>
              </w:rPr>
              <w:t>:</w:t>
            </w:r>
            <w:r w:rsidRPr="000D3ECA">
              <w:rPr>
                <w:rFonts w:ascii="Verdana" w:hAnsi="Verdana"/>
                <w:color w:val="000000"/>
                <w:sz w:val="14"/>
                <w:szCs w:val="14"/>
                <w:lang w:eastAsia="en-CA"/>
              </w:rPr>
              <w:t>3</w:t>
            </w:r>
            <w:r w:rsidR="00125EE0" w:rsidRPr="000D3ECA">
              <w:rPr>
                <w:rFonts w:ascii="Verdana" w:hAnsi="Verdana"/>
                <w:color w:val="000000"/>
                <w:sz w:val="14"/>
                <w:szCs w:val="14"/>
                <w:lang w:eastAsia="en-CA"/>
              </w:rPr>
              <w:t>0 AM</w:t>
            </w:r>
          </w:p>
        </w:tc>
        <w:tc>
          <w:tcPr>
            <w:tcW w:w="0" w:type="auto"/>
            <w:tcBorders>
              <w:left w:val="single" w:sz="2" w:space="0" w:color="002060"/>
              <w:right w:val="single" w:sz="2" w:space="0" w:color="002060"/>
            </w:tcBorders>
            <w:shd w:val="clear" w:color="auto" w:fill="auto"/>
            <w:noWrap/>
            <w:vAlign w:val="center"/>
            <w:hideMark/>
          </w:tcPr>
          <w:p w14:paraId="3D1DE34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3EA47328"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15</w:t>
            </w:r>
          </w:p>
        </w:tc>
        <w:tc>
          <w:tcPr>
            <w:tcW w:w="0" w:type="auto"/>
            <w:tcBorders>
              <w:top w:val="nil"/>
              <w:bottom w:val="nil"/>
            </w:tcBorders>
            <w:shd w:val="clear" w:color="auto" w:fill="auto"/>
            <w:noWrap/>
            <w:vAlign w:val="center"/>
            <w:hideMark/>
          </w:tcPr>
          <w:p w14:paraId="45E29C0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4x50 Free Relay</w:t>
            </w:r>
          </w:p>
        </w:tc>
        <w:tc>
          <w:tcPr>
            <w:tcW w:w="0" w:type="auto"/>
            <w:tcBorders>
              <w:top w:val="nil"/>
              <w:bottom w:val="nil"/>
              <w:right w:val="single" w:sz="2" w:space="0" w:color="002060"/>
            </w:tcBorders>
            <w:shd w:val="clear" w:color="auto" w:fill="auto"/>
            <w:noWrap/>
            <w:vAlign w:val="center"/>
            <w:hideMark/>
          </w:tcPr>
          <w:p w14:paraId="2187770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16</w:t>
            </w:r>
          </w:p>
        </w:tc>
      </w:tr>
      <w:tr w:rsidR="00125EE0" w:rsidRPr="008F0B02" w14:paraId="4852203A" w14:textId="77777777" w:rsidTr="00702198">
        <w:tc>
          <w:tcPr>
            <w:tcW w:w="0" w:type="auto"/>
            <w:tcBorders>
              <w:top w:val="nil"/>
              <w:left w:val="single" w:sz="2" w:space="0" w:color="002060"/>
              <w:bottom w:val="nil"/>
            </w:tcBorders>
            <w:shd w:val="clear" w:color="auto" w:fill="auto"/>
            <w:noWrap/>
            <w:vAlign w:val="center"/>
            <w:hideMark/>
          </w:tcPr>
          <w:p w14:paraId="7AFF775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3591C8A7"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nil"/>
              <w:right w:val="single" w:sz="2" w:space="0" w:color="002060"/>
            </w:tcBorders>
            <w:shd w:val="clear" w:color="auto" w:fill="auto"/>
            <w:noWrap/>
            <w:vAlign w:val="center"/>
            <w:hideMark/>
          </w:tcPr>
          <w:p w14:paraId="34CB8151" w14:textId="77777777" w:rsidR="00125EE0" w:rsidRPr="000D3ECA" w:rsidRDefault="00125EE0"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1:00 PM</w:t>
            </w:r>
          </w:p>
        </w:tc>
        <w:tc>
          <w:tcPr>
            <w:tcW w:w="0" w:type="auto"/>
            <w:tcBorders>
              <w:left w:val="single" w:sz="2" w:space="0" w:color="002060"/>
              <w:right w:val="single" w:sz="2" w:space="0" w:color="002060"/>
            </w:tcBorders>
            <w:shd w:val="clear" w:color="auto" w:fill="auto"/>
            <w:noWrap/>
            <w:vAlign w:val="center"/>
            <w:hideMark/>
          </w:tcPr>
          <w:p w14:paraId="7E2CC14F"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600FF7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17</w:t>
            </w:r>
          </w:p>
        </w:tc>
        <w:tc>
          <w:tcPr>
            <w:tcW w:w="0" w:type="auto"/>
            <w:tcBorders>
              <w:top w:val="nil"/>
              <w:bottom w:val="nil"/>
            </w:tcBorders>
            <w:shd w:val="clear" w:color="auto" w:fill="auto"/>
            <w:noWrap/>
            <w:vAlign w:val="center"/>
            <w:hideMark/>
          </w:tcPr>
          <w:p w14:paraId="3F5462C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200 Butterfly</w:t>
            </w:r>
          </w:p>
        </w:tc>
        <w:tc>
          <w:tcPr>
            <w:tcW w:w="0" w:type="auto"/>
            <w:tcBorders>
              <w:top w:val="nil"/>
              <w:bottom w:val="nil"/>
              <w:right w:val="single" w:sz="2" w:space="0" w:color="002060"/>
            </w:tcBorders>
            <w:shd w:val="clear" w:color="auto" w:fill="auto"/>
            <w:noWrap/>
            <w:vAlign w:val="center"/>
            <w:hideMark/>
          </w:tcPr>
          <w:p w14:paraId="235D2B48"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18</w:t>
            </w:r>
          </w:p>
        </w:tc>
      </w:tr>
      <w:tr w:rsidR="00125EE0" w:rsidRPr="008F0B02" w14:paraId="55948C9A" w14:textId="77777777" w:rsidTr="00702198">
        <w:tc>
          <w:tcPr>
            <w:tcW w:w="0" w:type="auto"/>
            <w:tcBorders>
              <w:top w:val="nil"/>
              <w:left w:val="single" w:sz="2" w:space="0" w:color="002060"/>
              <w:bottom w:val="nil"/>
            </w:tcBorders>
            <w:shd w:val="clear" w:color="auto" w:fill="auto"/>
            <w:noWrap/>
            <w:vAlign w:val="center"/>
            <w:hideMark/>
          </w:tcPr>
          <w:p w14:paraId="11AB3E52"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Finals</w:t>
            </w:r>
          </w:p>
        </w:tc>
        <w:tc>
          <w:tcPr>
            <w:tcW w:w="0" w:type="auto"/>
            <w:tcBorders>
              <w:top w:val="nil"/>
              <w:bottom w:val="nil"/>
            </w:tcBorders>
            <w:shd w:val="clear" w:color="auto" w:fill="auto"/>
            <w:noWrap/>
            <w:vAlign w:val="center"/>
            <w:hideMark/>
          </w:tcPr>
          <w:p w14:paraId="71827CD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35FB647F" w14:textId="77777777" w:rsidR="00125EE0" w:rsidRPr="000D3ECA" w:rsidRDefault="00125EE0"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4:</w:t>
            </w:r>
            <w:r w:rsidR="00702198" w:rsidRPr="000D3ECA">
              <w:rPr>
                <w:rFonts w:ascii="Verdana" w:hAnsi="Verdana"/>
                <w:color w:val="000000"/>
                <w:sz w:val="14"/>
                <w:szCs w:val="14"/>
                <w:lang w:eastAsia="en-CA"/>
              </w:rPr>
              <w:t>3</w:t>
            </w:r>
            <w:r w:rsidRPr="000D3ECA">
              <w:rPr>
                <w:rFonts w:ascii="Verdana" w:hAnsi="Verdana"/>
                <w:color w:val="000000"/>
                <w:sz w:val="14"/>
                <w:szCs w:val="14"/>
                <w:lang w:eastAsia="en-CA"/>
              </w:rPr>
              <w:t>0 PM</w:t>
            </w:r>
          </w:p>
        </w:tc>
        <w:tc>
          <w:tcPr>
            <w:tcW w:w="0" w:type="auto"/>
            <w:tcBorders>
              <w:left w:val="single" w:sz="2" w:space="0" w:color="002060"/>
              <w:right w:val="single" w:sz="2" w:space="0" w:color="002060"/>
            </w:tcBorders>
            <w:shd w:val="clear" w:color="auto" w:fill="auto"/>
            <w:noWrap/>
            <w:vAlign w:val="center"/>
            <w:hideMark/>
          </w:tcPr>
          <w:p w14:paraId="084B3EA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49AFFA7D"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19</w:t>
            </w:r>
          </w:p>
        </w:tc>
        <w:tc>
          <w:tcPr>
            <w:tcW w:w="0" w:type="auto"/>
            <w:tcBorders>
              <w:top w:val="nil"/>
              <w:bottom w:val="nil"/>
            </w:tcBorders>
            <w:shd w:val="clear" w:color="auto" w:fill="auto"/>
            <w:noWrap/>
            <w:vAlign w:val="center"/>
            <w:hideMark/>
          </w:tcPr>
          <w:p w14:paraId="7F297B7A"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50 Backstroke</w:t>
            </w:r>
          </w:p>
        </w:tc>
        <w:tc>
          <w:tcPr>
            <w:tcW w:w="0" w:type="auto"/>
            <w:tcBorders>
              <w:top w:val="nil"/>
              <w:bottom w:val="nil"/>
              <w:right w:val="single" w:sz="2" w:space="0" w:color="002060"/>
            </w:tcBorders>
            <w:shd w:val="clear" w:color="auto" w:fill="auto"/>
            <w:noWrap/>
            <w:vAlign w:val="center"/>
            <w:hideMark/>
          </w:tcPr>
          <w:p w14:paraId="7572F10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w:t>
            </w:r>
          </w:p>
        </w:tc>
      </w:tr>
      <w:tr w:rsidR="00125EE0" w:rsidRPr="008F0B02" w14:paraId="02D7F0BF" w14:textId="77777777" w:rsidTr="00702198">
        <w:tc>
          <w:tcPr>
            <w:tcW w:w="0" w:type="auto"/>
            <w:tcBorders>
              <w:top w:val="nil"/>
              <w:left w:val="single" w:sz="2" w:space="0" w:color="002060"/>
              <w:bottom w:val="nil"/>
            </w:tcBorders>
            <w:shd w:val="clear" w:color="auto" w:fill="auto"/>
            <w:noWrap/>
            <w:vAlign w:val="center"/>
            <w:hideMark/>
          </w:tcPr>
          <w:p w14:paraId="3EE2D6A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1F525F73"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362485E3" w14:textId="77777777" w:rsidR="00125EE0" w:rsidRPr="000D3ECA" w:rsidRDefault="00702198"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5:3</w:t>
            </w:r>
            <w:r w:rsidR="00125EE0" w:rsidRPr="000D3ECA">
              <w:rPr>
                <w:rFonts w:ascii="Verdana" w:hAnsi="Verdana"/>
                <w:color w:val="000000"/>
                <w:sz w:val="14"/>
                <w:szCs w:val="14"/>
                <w:lang w:eastAsia="en-CA"/>
              </w:rPr>
              <w:t>0 PM</w:t>
            </w:r>
          </w:p>
        </w:tc>
        <w:tc>
          <w:tcPr>
            <w:tcW w:w="0" w:type="auto"/>
            <w:tcBorders>
              <w:left w:val="single" w:sz="2" w:space="0" w:color="002060"/>
              <w:right w:val="single" w:sz="2" w:space="0" w:color="002060"/>
            </w:tcBorders>
            <w:shd w:val="clear" w:color="auto" w:fill="auto"/>
            <w:noWrap/>
            <w:vAlign w:val="center"/>
            <w:hideMark/>
          </w:tcPr>
          <w:p w14:paraId="32311767"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205B9E44"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21</w:t>
            </w:r>
          </w:p>
        </w:tc>
        <w:tc>
          <w:tcPr>
            <w:tcW w:w="0" w:type="auto"/>
            <w:tcBorders>
              <w:top w:val="nil"/>
              <w:bottom w:val="nil"/>
            </w:tcBorders>
            <w:shd w:val="clear" w:color="auto" w:fill="auto"/>
            <w:noWrap/>
            <w:vAlign w:val="center"/>
            <w:hideMark/>
          </w:tcPr>
          <w:p w14:paraId="75D353FE"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400 IM</w:t>
            </w:r>
          </w:p>
        </w:tc>
        <w:tc>
          <w:tcPr>
            <w:tcW w:w="0" w:type="auto"/>
            <w:tcBorders>
              <w:top w:val="nil"/>
              <w:bottom w:val="nil"/>
              <w:right w:val="single" w:sz="2" w:space="0" w:color="002060"/>
            </w:tcBorders>
            <w:shd w:val="clear" w:color="auto" w:fill="auto"/>
            <w:noWrap/>
            <w:vAlign w:val="center"/>
            <w:hideMark/>
          </w:tcPr>
          <w:p w14:paraId="474A277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22</w:t>
            </w:r>
          </w:p>
        </w:tc>
      </w:tr>
      <w:tr w:rsidR="00125EE0" w:rsidRPr="008F0B02" w14:paraId="274C0F96" w14:textId="77777777" w:rsidTr="00702198">
        <w:tc>
          <w:tcPr>
            <w:tcW w:w="0" w:type="auto"/>
            <w:tcBorders>
              <w:top w:val="nil"/>
              <w:left w:val="single" w:sz="2" w:space="0" w:color="002060"/>
              <w:bottom w:val="nil"/>
            </w:tcBorders>
            <w:shd w:val="clear" w:color="auto" w:fill="auto"/>
            <w:noWrap/>
            <w:vAlign w:val="center"/>
            <w:hideMark/>
          </w:tcPr>
          <w:p w14:paraId="313B88EF"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5400FF7C"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nil"/>
              <w:right w:val="single" w:sz="2" w:space="0" w:color="002060"/>
            </w:tcBorders>
            <w:shd w:val="clear" w:color="auto" w:fill="auto"/>
            <w:noWrap/>
            <w:vAlign w:val="center"/>
            <w:hideMark/>
          </w:tcPr>
          <w:p w14:paraId="45560D8A" w14:textId="77777777" w:rsidR="00125EE0" w:rsidRPr="000D3ECA" w:rsidRDefault="00702198" w:rsidP="00784EA6">
            <w:pPr>
              <w:spacing w:beforeLines="20" w:before="48" w:afterLines="20" w:after="48"/>
              <w:rPr>
                <w:rFonts w:ascii="Verdana" w:hAnsi="Verdana"/>
                <w:color w:val="000000"/>
                <w:sz w:val="14"/>
                <w:szCs w:val="14"/>
                <w:lang w:eastAsia="en-CA"/>
              </w:rPr>
            </w:pPr>
            <w:r w:rsidRPr="000D3ECA">
              <w:rPr>
                <w:rFonts w:ascii="Verdana" w:hAnsi="Verdana"/>
                <w:color w:val="000000"/>
                <w:sz w:val="14"/>
                <w:szCs w:val="14"/>
                <w:lang w:eastAsia="en-CA"/>
              </w:rPr>
              <w:t>8:0</w:t>
            </w:r>
            <w:r w:rsidR="00125EE0" w:rsidRPr="000D3ECA">
              <w:rPr>
                <w:rFonts w:ascii="Verdana" w:hAnsi="Verdana"/>
                <w:color w:val="000000"/>
                <w:sz w:val="14"/>
                <w:szCs w:val="14"/>
                <w:lang w:eastAsia="en-CA"/>
              </w:rPr>
              <w:t>0 PM</w:t>
            </w:r>
          </w:p>
        </w:tc>
        <w:tc>
          <w:tcPr>
            <w:tcW w:w="0" w:type="auto"/>
            <w:tcBorders>
              <w:left w:val="single" w:sz="2" w:space="0" w:color="002060"/>
              <w:right w:val="single" w:sz="2" w:space="0" w:color="002060"/>
            </w:tcBorders>
            <w:shd w:val="clear" w:color="auto" w:fill="auto"/>
            <w:noWrap/>
            <w:vAlign w:val="center"/>
            <w:hideMark/>
          </w:tcPr>
          <w:p w14:paraId="11524AA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D063173"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23</w:t>
            </w:r>
          </w:p>
        </w:tc>
        <w:tc>
          <w:tcPr>
            <w:tcW w:w="0" w:type="auto"/>
            <w:tcBorders>
              <w:top w:val="nil"/>
              <w:bottom w:val="nil"/>
            </w:tcBorders>
            <w:shd w:val="clear" w:color="auto" w:fill="auto"/>
            <w:noWrap/>
            <w:vAlign w:val="center"/>
            <w:hideMark/>
          </w:tcPr>
          <w:p w14:paraId="11A3C14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100 Breaststroke</w:t>
            </w:r>
          </w:p>
        </w:tc>
        <w:tc>
          <w:tcPr>
            <w:tcW w:w="0" w:type="auto"/>
            <w:tcBorders>
              <w:top w:val="nil"/>
              <w:bottom w:val="nil"/>
              <w:right w:val="single" w:sz="2" w:space="0" w:color="002060"/>
            </w:tcBorders>
            <w:shd w:val="clear" w:color="auto" w:fill="auto"/>
            <w:noWrap/>
            <w:vAlign w:val="center"/>
            <w:hideMark/>
          </w:tcPr>
          <w:p w14:paraId="523A729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24</w:t>
            </w:r>
          </w:p>
        </w:tc>
      </w:tr>
      <w:tr w:rsidR="00125EE0" w:rsidRPr="008F0B02" w14:paraId="048596EA" w14:textId="77777777" w:rsidTr="00702198">
        <w:tc>
          <w:tcPr>
            <w:tcW w:w="0" w:type="auto"/>
            <w:tcBorders>
              <w:top w:val="nil"/>
              <w:left w:val="single" w:sz="2" w:space="0" w:color="002060"/>
              <w:bottom w:val="nil"/>
            </w:tcBorders>
            <w:shd w:val="clear" w:color="auto" w:fill="auto"/>
            <w:noWrap/>
            <w:vAlign w:val="center"/>
            <w:hideMark/>
          </w:tcPr>
          <w:p w14:paraId="2BFEAE7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6477847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right w:val="single" w:sz="2" w:space="0" w:color="002060"/>
            </w:tcBorders>
            <w:shd w:val="clear" w:color="auto" w:fill="auto"/>
            <w:noWrap/>
            <w:vAlign w:val="center"/>
            <w:hideMark/>
          </w:tcPr>
          <w:p w14:paraId="58227BE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3DF884F1"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0210EF9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25</w:t>
            </w:r>
          </w:p>
        </w:tc>
        <w:tc>
          <w:tcPr>
            <w:tcW w:w="0" w:type="auto"/>
            <w:tcBorders>
              <w:top w:val="nil"/>
              <w:bottom w:val="nil"/>
            </w:tcBorders>
            <w:shd w:val="clear" w:color="auto" w:fill="auto"/>
            <w:noWrap/>
            <w:vAlign w:val="center"/>
            <w:hideMark/>
          </w:tcPr>
          <w:p w14:paraId="5EC425C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50 Butterfly</w:t>
            </w:r>
          </w:p>
        </w:tc>
        <w:tc>
          <w:tcPr>
            <w:tcW w:w="0" w:type="auto"/>
            <w:tcBorders>
              <w:top w:val="nil"/>
              <w:bottom w:val="nil"/>
              <w:right w:val="single" w:sz="2" w:space="0" w:color="002060"/>
            </w:tcBorders>
            <w:shd w:val="clear" w:color="auto" w:fill="auto"/>
            <w:noWrap/>
            <w:vAlign w:val="center"/>
            <w:hideMark/>
          </w:tcPr>
          <w:p w14:paraId="25E95C4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26</w:t>
            </w:r>
          </w:p>
        </w:tc>
      </w:tr>
      <w:tr w:rsidR="00125EE0" w:rsidRPr="008F0B02" w14:paraId="0D62B2B6" w14:textId="77777777" w:rsidTr="00702198">
        <w:tc>
          <w:tcPr>
            <w:tcW w:w="0" w:type="auto"/>
            <w:tcBorders>
              <w:top w:val="nil"/>
              <w:left w:val="single" w:sz="2" w:space="0" w:color="002060"/>
              <w:bottom w:val="nil"/>
            </w:tcBorders>
            <w:shd w:val="clear" w:color="auto" w:fill="auto"/>
            <w:noWrap/>
            <w:vAlign w:val="center"/>
            <w:hideMark/>
          </w:tcPr>
          <w:p w14:paraId="13FB4C4D"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2AAAEFC7"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right w:val="single" w:sz="2" w:space="0" w:color="002060"/>
            </w:tcBorders>
            <w:shd w:val="clear" w:color="auto" w:fill="auto"/>
            <w:noWrap/>
            <w:vAlign w:val="center"/>
            <w:hideMark/>
          </w:tcPr>
          <w:p w14:paraId="7ABD7BE8"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5247729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A03AF59"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27</w:t>
            </w:r>
          </w:p>
        </w:tc>
        <w:tc>
          <w:tcPr>
            <w:tcW w:w="0" w:type="auto"/>
            <w:tcBorders>
              <w:top w:val="nil"/>
              <w:bottom w:val="nil"/>
            </w:tcBorders>
            <w:shd w:val="clear" w:color="auto" w:fill="auto"/>
            <w:noWrap/>
            <w:vAlign w:val="center"/>
            <w:hideMark/>
          </w:tcPr>
          <w:p w14:paraId="1A6AAE6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200 Freestyle</w:t>
            </w:r>
          </w:p>
        </w:tc>
        <w:tc>
          <w:tcPr>
            <w:tcW w:w="0" w:type="auto"/>
            <w:tcBorders>
              <w:top w:val="nil"/>
              <w:bottom w:val="nil"/>
              <w:right w:val="single" w:sz="2" w:space="0" w:color="002060"/>
            </w:tcBorders>
            <w:shd w:val="clear" w:color="auto" w:fill="auto"/>
            <w:noWrap/>
            <w:vAlign w:val="center"/>
            <w:hideMark/>
          </w:tcPr>
          <w:p w14:paraId="09B2047C"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28</w:t>
            </w:r>
          </w:p>
        </w:tc>
      </w:tr>
      <w:tr w:rsidR="00125EE0" w:rsidRPr="008F0B02" w14:paraId="7540CD41" w14:textId="77777777" w:rsidTr="00702198">
        <w:tc>
          <w:tcPr>
            <w:tcW w:w="0" w:type="auto"/>
            <w:tcBorders>
              <w:top w:val="nil"/>
              <w:left w:val="single" w:sz="2" w:space="0" w:color="002060"/>
              <w:bottom w:val="single" w:sz="2" w:space="0" w:color="002060"/>
            </w:tcBorders>
            <w:shd w:val="clear" w:color="auto" w:fill="auto"/>
            <w:noWrap/>
            <w:vAlign w:val="center"/>
            <w:hideMark/>
          </w:tcPr>
          <w:p w14:paraId="1E6EA34C" w14:textId="77777777" w:rsidR="00125EE0" w:rsidRPr="008F0B02" w:rsidRDefault="00125EE0" w:rsidP="00784EA6">
            <w:pPr>
              <w:spacing w:beforeLines="20" w:before="48" w:afterLines="20" w:after="48"/>
              <w:rPr>
                <w:rFonts w:ascii="Verdana" w:hAnsi="Verdana"/>
                <w:b/>
                <w:color w:val="000000"/>
                <w:sz w:val="14"/>
                <w:szCs w:val="14"/>
                <w:lang w:eastAsia="en-CA"/>
              </w:rPr>
            </w:pPr>
          </w:p>
        </w:tc>
        <w:tc>
          <w:tcPr>
            <w:tcW w:w="0" w:type="auto"/>
            <w:tcBorders>
              <w:top w:val="nil"/>
              <w:bottom w:val="single" w:sz="2" w:space="0" w:color="002060"/>
            </w:tcBorders>
            <w:shd w:val="clear" w:color="auto" w:fill="auto"/>
            <w:noWrap/>
            <w:vAlign w:val="center"/>
            <w:hideMark/>
          </w:tcPr>
          <w:p w14:paraId="157B506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single" w:sz="2" w:space="0" w:color="002060"/>
              <w:right w:val="single" w:sz="2" w:space="0" w:color="002060"/>
            </w:tcBorders>
            <w:shd w:val="clear" w:color="auto" w:fill="auto"/>
            <w:noWrap/>
            <w:vAlign w:val="center"/>
            <w:hideMark/>
          </w:tcPr>
          <w:p w14:paraId="36C88FA8"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473BECC2"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single" w:sz="2" w:space="0" w:color="002060"/>
            </w:tcBorders>
            <w:shd w:val="clear" w:color="auto" w:fill="auto"/>
            <w:noWrap/>
            <w:vAlign w:val="center"/>
            <w:hideMark/>
          </w:tcPr>
          <w:p w14:paraId="60F6A850" w14:textId="77777777" w:rsidR="00125EE0" w:rsidRPr="008F0B02" w:rsidRDefault="00125EE0" w:rsidP="00784EA6">
            <w:pPr>
              <w:spacing w:beforeLines="20" w:before="48" w:afterLines="20" w:after="48"/>
              <w:rPr>
                <w:rFonts w:ascii="Verdana" w:hAnsi="Verdana" w:cs="MRMLTK+Verdana-Bold"/>
                <w:bCs/>
                <w:color w:val="000000"/>
                <w:sz w:val="14"/>
                <w:szCs w:val="14"/>
                <w:lang w:eastAsia="en-CA"/>
              </w:rPr>
            </w:pPr>
            <w:r w:rsidRPr="008F0B02">
              <w:rPr>
                <w:rFonts w:ascii="Verdana" w:hAnsi="Verdana" w:cs="MRMLTK+Verdana-Bold"/>
                <w:bCs/>
                <w:color w:val="000000"/>
                <w:sz w:val="14"/>
                <w:szCs w:val="14"/>
                <w:lang w:eastAsia="en-CA"/>
              </w:rPr>
              <w:t>29</w:t>
            </w:r>
          </w:p>
        </w:tc>
        <w:tc>
          <w:tcPr>
            <w:tcW w:w="0" w:type="auto"/>
            <w:tcBorders>
              <w:top w:val="nil"/>
              <w:bottom w:val="single" w:sz="2" w:space="0" w:color="002060"/>
            </w:tcBorders>
            <w:shd w:val="clear" w:color="auto" w:fill="auto"/>
            <w:noWrap/>
            <w:vAlign w:val="center"/>
            <w:hideMark/>
          </w:tcPr>
          <w:p w14:paraId="71A3FD18"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sz w:val="14"/>
                <w:szCs w:val="14"/>
              </w:rPr>
              <w:t>4x50 Medley Relay</w:t>
            </w:r>
          </w:p>
        </w:tc>
        <w:tc>
          <w:tcPr>
            <w:tcW w:w="0" w:type="auto"/>
            <w:tcBorders>
              <w:top w:val="nil"/>
              <w:bottom w:val="single" w:sz="2" w:space="0" w:color="002060"/>
              <w:right w:val="single" w:sz="2" w:space="0" w:color="002060"/>
            </w:tcBorders>
            <w:shd w:val="clear" w:color="auto" w:fill="auto"/>
            <w:noWrap/>
            <w:vAlign w:val="center"/>
            <w:hideMark/>
          </w:tcPr>
          <w:p w14:paraId="3B318179" w14:textId="77777777" w:rsidR="00125EE0" w:rsidRPr="008F0B02" w:rsidRDefault="00125EE0" w:rsidP="00784EA6">
            <w:pPr>
              <w:spacing w:beforeLines="20" w:before="48" w:afterLines="20" w:after="48"/>
              <w:rPr>
                <w:rFonts w:ascii="Verdana" w:hAnsi="Verdana"/>
                <w:sz w:val="14"/>
                <w:szCs w:val="14"/>
                <w:lang w:eastAsia="en-CA"/>
              </w:rPr>
            </w:pPr>
            <w:r w:rsidRPr="008F0B02">
              <w:rPr>
                <w:rFonts w:ascii="Verdana" w:hAnsi="Verdana"/>
                <w:sz w:val="14"/>
                <w:szCs w:val="14"/>
                <w:lang w:eastAsia="en-CA"/>
              </w:rPr>
              <w:t>30</w:t>
            </w:r>
          </w:p>
        </w:tc>
      </w:tr>
      <w:tr w:rsidR="00125EE0" w:rsidRPr="008F0B02" w14:paraId="4DC90001" w14:textId="77777777" w:rsidTr="00702198">
        <w:tc>
          <w:tcPr>
            <w:tcW w:w="0" w:type="auto"/>
            <w:tcBorders>
              <w:top w:val="single" w:sz="2" w:space="0" w:color="002060"/>
              <w:left w:val="single" w:sz="2" w:space="0" w:color="002060"/>
              <w:bottom w:val="nil"/>
            </w:tcBorders>
            <w:shd w:val="clear" w:color="auto" w:fill="auto"/>
            <w:noWrap/>
            <w:vAlign w:val="center"/>
            <w:hideMark/>
          </w:tcPr>
          <w:p w14:paraId="520F2FB2"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SUNDAY</w:t>
            </w:r>
          </w:p>
        </w:tc>
        <w:tc>
          <w:tcPr>
            <w:tcW w:w="0" w:type="auto"/>
            <w:tcBorders>
              <w:top w:val="single" w:sz="2" w:space="0" w:color="002060"/>
              <w:bottom w:val="nil"/>
            </w:tcBorders>
            <w:shd w:val="clear" w:color="auto" w:fill="auto"/>
            <w:noWrap/>
            <w:vAlign w:val="center"/>
            <w:hideMark/>
          </w:tcPr>
          <w:p w14:paraId="2BA5ADE3"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0E0C985D"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left w:val="single" w:sz="2" w:space="0" w:color="002060"/>
              <w:right w:val="single" w:sz="2" w:space="0" w:color="002060"/>
            </w:tcBorders>
            <w:shd w:val="clear" w:color="auto" w:fill="auto"/>
            <w:noWrap/>
            <w:vAlign w:val="center"/>
            <w:hideMark/>
          </w:tcPr>
          <w:p w14:paraId="143DD26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single" w:sz="2" w:space="0" w:color="002060"/>
              <w:left w:val="single" w:sz="2" w:space="0" w:color="002060"/>
              <w:bottom w:val="nil"/>
            </w:tcBorders>
            <w:shd w:val="clear" w:color="auto" w:fill="auto"/>
            <w:noWrap/>
            <w:vAlign w:val="center"/>
            <w:hideMark/>
          </w:tcPr>
          <w:p w14:paraId="22BE3A46" w14:textId="77777777" w:rsidR="00125EE0" w:rsidRPr="008F0B02" w:rsidRDefault="00125EE0" w:rsidP="00784EA6">
            <w:pPr>
              <w:spacing w:beforeLines="20" w:before="48" w:afterLines="20" w:after="48"/>
              <w:rPr>
                <w:rFonts w:ascii="Verdana" w:hAnsi="Verdana"/>
                <w:sz w:val="14"/>
                <w:szCs w:val="14"/>
                <w:lang w:eastAsia="en-CA"/>
              </w:rPr>
            </w:pPr>
            <w:r w:rsidRPr="008F0B02">
              <w:rPr>
                <w:rFonts w:ascii="Verdana" w:hAnsi="Verdana" w:cs="MRMLTK+Verdana-Bold"/>
                <w:b/>
                <w:bCs/>
                <w:color w:val="000000"/>
                <w:sz w:val="14"/>
                <w:szCs w:val="14"/>
                <w:lang w:eastAsia="en-CA"/>
              </w:rPr>
              <w:t>SUNDAY</w:t>
            </w:r>
          </w:p>
        </w:tc>
        <w:tc>
          <w:tcPr>
            <w:tcW w:w="0" w:type="auto"/>
            <w:tcBorders>
              <w:top w:val="single" w:sz="2" w:space="0" w:color="002060"/>
              <w:bottom w:val="nil"/>
            </w:tcBorders>
            <w:shd w:val="clear" w:color="auto" w:fill="auto"/>
            <w:noWrap/>
            <w:vAlign w:val="center"/>
            <w:hideMark/>
          </w:tcPr>
          <w:p w14:paraId="76CE5C61" w14:textId="77777777" w:rsidR="00125EE0" w:rsidRPr="008F0B02" w:rsidRDefault="00125EE0" w:rsidP="00784EA6">
            <w:pPr>
              <w:spacing w:beforeLines="20" w:before="48" w:afterLines="20" w:after="48"/>
              <w:rPr>
                <w:rFonts w:ascii="Verdana" w:hAnsi="Verdana"/>
                <w:b/>
                <w:bCs/>
                <w:color w:val="000000"/>
                <w:sz w:val="14"/>
                <w:szCs w:val="14"/>
                <w:lang w:eastAsia="en-CA"/>
              </w:rPr>
            </w:pPr>
          </w:p>
        </w:tc>
        <w:tc>
          <w:tcPr>
            <w:tcW w:w="0" w:type="auto"/>
            <w:tcBorders>
              <w:top w:val="single" w:sz="2" w:space="0" w:color="002060"/>
              <w:bottom w:val="nil"/>
              <w:right w:val="single" w:sz="2" w:space="0" w:color="002060"/>
            </w:tcBorders>
            <w:shd w:val="clear" w:color="auto" w:fill="auto"/>
            <w:noWrap/>
            <w:vAlign w:val="center"/>
            <w:hideMark/>
          </w:tcPr>
          <w:p w14:paraId="65BAE3FB" w14:textId="77777777" w:rsidR="00125EE0" w:rsidRPr="008F0B02" w:rsidRDefault="00125EE0" w:rsidP="00784EA6">
            <w:pPr>
              <w:spacing w:beforeLines="20" w:before="48" w:afterLines="20" w:after="48"/>
              <w:rPr>
                <w:rFonts w:ascii="Verdana" w:hAnsi="Verdana"/>
                <w:sz w:val="14"/>
                <w:szCs w:val="14"/>
                <w:lang w:eastAsia="en-CA"/>
              </w:rPr>
            </w:pPr>
          </w:p>
        </w:tc>
      </w:tr>
      <w:tr w:rsidR="00125EE0" w:rsidRPr="008F0B02" w14:paraId="336AF5AD" w14:textId="77777777" w:rsidTr="00702198">
        <w:tc>
          <w:tcPr>
            <w:tcW w:w="0" w:type="auto"/>
            <w:tcBorders>
              <w:top w:val="nil"/>
              <w:left w:val="single" w:sz="2" w:space="0" w:color="002060"/>
              <w:bottom w:val="nil"/>
            </w:tcBorders>
            <w:shd w:val="clear" w:color="auto" w:fill="auto"/>
            <w:noWrap/>
            <w:vAlign w:val="center"/>
            <w:hideMark/>
          </w:tcPr>
          <w:p w14:paraId="33120ED0"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Heats</w:t>
            </w:r>
          </w:p>
        </w:tc>
        <w:tc>
          <w:tcPr>
            <w:tcW w:w="0" w:type="auto"/>
            <w:tcBorders>
              <w:top w:val="nil"/>
              <w:bottom w:val="nil"/>
            </w:tcBorders>
            <w:shd w:val="clear" w:color="auto" w:fill="auto"/>
            <w:noWrap/>
            <w:vAlign w:val="center"/>
            <w:hideMark/>
          </w:tcPr>
          <w:p w14:paraId="56CF2358"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638BC26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7:30 AM</w:t>
            </w:r>
          </w:p>
        </w:tc>
        <w:tc>
          <w:tcPr>
            <w:tcW w:w="0" w:type="auto"/>
            <w:tcBorders>
              <w:left w:val="single" w:sz="2" w:space="0" w:color="002060"/>
              <w:right w:val="single" w:sz="2" w:space="0" w:color="002060"/>
            </w:tcBorders>
            <w:shd w:val="clear" w:color="auto" w:fill="auto"/>
            <w:noWrap/>
            <w:vAlign w:val="center"/>
            <w:hideMark/>
          </w:tcPr>
          <w:p w14:paraId="03ACF42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D1F721C"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Women</w:t>
            </w:r>
          </w:p>
        </w:tc>
        <w:tc>
          <w:tcPr>
            <w:tcW w:w="0" w:type="auto"/>
            <w:tcBorders>
              <w:top w:val="nil"/>
              <w:bottom w:val="nil"/>
            </w:tcBorders>
            <w:shd w:val="clear" w:color="auto" w:fill="auto"/>
            <w:noWrap/>
            <w:vAlign w:val="center"/>
            <w:hideMark/>
          </w:tcPr>
          <w:p w14:paraId="5A694BE6" w14:textId="77777777" w:rsidR="00125EE0" w:rsidRPr="008F0B02" w:rsidRDefault="00125EE0" w:rsidP="00784EA6">
            <w:pPr>
              <w:spacing w:beforeLines="20" w:before="48" w:afterLines="20" w:after="48"/>
              <w:rPr>
                <w:rFonts w:ascii="Verdana" w:hAnsi="Verdana"/>
                <w:b/>
                <w:sz w:val="14"/>
                <w:szCs w:val="14"/>
                <w:lang w:eastAsia="en-CA"/>
              </w:rPr>
            </w:pPr>
          </w:p>
        </w:tc>
        <w:tc>
          <w:tcPr>
            <w:tcW w:w="0" w:type="auto"/>
            <w:tcBorders>
              <w:top w:val="nil"/>
              <w:bottom w:val="nil"/>
              <w:right w:val="single" w:sz="2" w:space="0" w:color="002060"/>
            </w:tcBorders>
            <w:shd w:val="clear" w:color="auto" w:fill="auto"/>
            <w:noWrap/>
            <w:vAlign w:val="center"/>
            <w:hideMark/>
          </w:tcPr>
          <w:p w14:paraId="1491AB72" w14:textId="77777777" w:rsidR="00125EE0" w:rsidRPr="008F0B02" w:rsidRDefault="00125EE0" w:rsidP="00784EA6">
            <w:pPr>
              <w:spacing w:beforeLines="20" w:before="48" w:afterLines="20" w:after="48"/>
              <w:rPr>
                <w:rFonts w:ascii="Verdana" w:hAnsi="Verdana"/>
                <w:b/>
                <w:color w:val="000000"/>
                <w:sz w:val="14"/>
                <w:szCs w:val="14"/>
                <w:lang w:eastAsia="en-CA"/>
              </w:rPr>
            </w:pPr>
            <w:r w:rsidRPr="008F0B02">
              <w:rPr>
                <w:rFonts w:ascii="Verdana" w:hAnsi="Verdana"/>
                <w:b/>
                <w:color w:val="000000"/>
                <w:sz w:val="14"/>
                <w:szCs w:val="14"/>
                <w:lang w:eastAsia="en-CA"/>
              </w:rPr>
              <w:t>Men</w:t>
            </w:r>
          </w:p>
        </w:tc>
      </w:tr>
      <w:tr w:rsidR="00125EE0" w:rsidRPr="008F0B02" w14:paraId="34F8259E" w14:textId="77777777" w:rsidTr="00702198">
        <w:tc>
          <w:tcPr>
            <w:tcW w:w="0" w:type="auto"/>
            <w:tcBorders>
              <w:top w:val="nil"/>
              <w:left w:val="single" w:sz="2" w:space="0" w:color="002060"/>
              <w:bottom w:val="nil"/>
            </w:tcBorders>
            <w:shd w:val="clear" w:color="auto" w:fill="auto"/>
            <w:noWrap/>
            <w:vAlign w:val="center"/>
            <w:hideMark/>
          </w:tcPr>
          <w:p w14:paraId="295FCFB5"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5BB00EC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0C33885E"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8:30 AM</w:t>
            </w:r>
          </w:p>
        </w:tc>
        <w:tc>
          <w:tcPr>
            <w:tcW w:w="0" w:type="auto"/>
            <w:tcBorders>
              <w:left w:val="single" w:sz="2" w:space="0" w:color="002060"/>
              <w:right w:val="single" w:sz="2" w:space="0" w:color="002060"/>
            </w:tcBorders>
            <w:shd w:val="clear" w:color="auto" w:fill="auto"/>
            <w:noWrap/>
            <w:vAlign w:val="center"/>
            <w:hideMark/>
          </w:tcPr>
          <w:p w14:paraId="300327B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041829D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31</w:t>
            </w:r>
          </w:p>
        </w:tc>
        <w:tc>
          <w:tcPr>
            <w:tcW w:w="0" w:type="auto"/>
            <w:tcBorders>
              <w:top w:val="nil"/>
              <w:bottom w:val="nil"/>
            </w:tcBorders>
            <w:shd w:val="clear" w:color="auto" w:fill="auto"/>
            <w:noWrap/>
            <w:vAlign w:val="center"/>
            <w:hideMark/>
          </w:tcPr>
          <w:p w14:paraId="2E0B09EF"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400 Freestyle</w:t>
            </w:r>
          </w:p>
        </w:tc>
        <w:tc>
          <w:tcPr>
            <w:tcW w:w="0" w:type="auto"/>
            <w:tcBorders>
              <w:top w:val="nil"/>
              <w:bottom w:val="nil"/>
              <w:right w:val="single" w:sz="2" w:space="0" w:color="002060"/>
            </w:tcBorders>
            <w:shd w:val="clear" w:color="auto" w:fill="auto"/>
            <w:noWrap/>
            <w:vAlign w:val="center"/>
            <w:hideMark/>
          </w:tcPr>
          <w:p w14:paraId="7888D8F5"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32</w:t>
            </w:r>
          </w:p>
        </w:tc>
      </w:tr>
      <w:tr w:rsidR="00125EE0" w:rsidRPr="008F0B02" w14:paraId="16FEF3A3" w14:textId="77777777" w:rsidTr="00702198">
        <w:tc>
          <w:tcPr>
            <w:tcW w:w="0" w:type="auto"/>
            <w:tcBorders>
              <w:top w:val="nil"/>
              <w:left w:val="single" w:sz="2" w:space="0" w:color="002060"/>
              <w:bottom w:val="nil"/>
            </w:tcBorders>
            <w:shd w:val="clear" w:color="auto" w:fill="auto"/>
            <w:noWrap/>
            <w:vAlign w:val="center"/>
            <w:hideMark/>
          </w:tcPr>
          <w:p w14:paraId="2EC7E68E"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45E4AC5A"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nil"/>
              <w:right w:val="single" w:sz="2" w:space="0" w:color="002060"/>
            </w:tcBorders>
            <w:shd w:val="clear" w:color="auto" w:fill="auto"/>
            <w:noWrap/>
            <w:vAlign w:val="center"/>
            <w:hideMark/>
          </w:tcPr>
          <w:p w14:paraId="70B4DF9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1:30 PM</w:t>
            </w:r>
          </w:p>
        </w:tc>
        <w:tc>
          <w:tcPr>
            <w:tcW w:w="0" w:type="auto"/>
            <w:tcBorders>
              <w:left w:val="single" w:sz="2" w:space="0" w:color="002060"/>
              <w:right w:val="single" w:sz="2" w:space="0" w:color="002060"/>
            </w:tcBorders>
            <w:shd w:val="clear" w:color="auto" w:fill="auto"/>
            <w:noWrap/>
            <w:vAlign w:val="center"/>
            <w:hideMark/>
          </w:tcPr>
          <w:p w14:paraId="65F1CCF0"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084FF86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33</w:t>
            </w:r>
          </w:p>
        </w:tc>
        <w:tc>
          <w:tcPr>
            <w:tcW w:w="0" w:type="auto"/>
            <w:tcBorders>
              <w:top w:val="nil"/>
              <w:bottom w:val="nil"/>
            </w:tcBorders>
            <w:shd w:val="clear" w:color="auto" w:fill="auto"/>
            <w:noWrap/>
            <w:vAlign w:val="center"/>
            <w:hideMark/>
          </w:tcPr>
          <w:p w14:paraId="7EF9E38E"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50 Freestyle</w:t>
            </w:r>
          </w:p>
        </w:tc>
        <w:tc>
          <w:tcPr>
            <w:tcW w:w="0" w:type="auto"/>
            <w:tcBorders>
              <w:top w:val="nil"/>
              <w:bottom w:val="nil"/>
              <w:right w:val="single" w:sz="2" w:space="0" w:color="002060"/>
            </w:tcBorders>
            <w:shd w:val="clear" w:color="auto" w:fill="auto"/>
            <w:noWrap/>
            <w:vAlign w:val="center"/>
            <w:hideMark/>
          </w:tcPr>
          <w:p w14:paraId="539BB1C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34</w:t>
            </w:r>
          </w:p>
        </w:tc>
      </w:tr>
      <w:tr w:rsidR="00125EE0" w:rsidRPr="008F0B02" w14:paraId="77985888" w14:textId="77777777" w:rsidTr="00702198">
        <w:tc>
          <w:tcPr>
            <w:tcW w:w="0" w:type="auto"/>
            <w:tcBorders>
              <w:top w:val="nil"/>
              <w:left w:val="single" w:sz="2" w:space="0" w:color="002060"/>
              <w:bottom w:val="nil"/>
            </w:tcBorders>
            <w:shd w:val="clear" w:color="auto" w:fill="auto"/>
            <w:noWrap/>
            <w:vAlign w:val="center"/>
            <w:hideMark/>
          </w:tcPr>
          <w:p w14:paraId="4DD5625F" w14:textId="77777777" w:rsidR="00125EE0" w:rsidRPr="008F0B02" w:rsidRDefault="00125EE0" w:rsidP="00784EA6">
            <w:pPr>
              <w:spacing w:beforeLines="20" w:before="48" w:afterLines="20" w:after="48"/>
              <w:rPr>
                <w:rFonts w:ascii="Verdana" w:hAnsi="Verdana"/>
                <w:b/>
                <w:bCs/>
                <w:color w:val="000000"/>
                <w:sz w:val="14"/>
                <w:szCs w:val="14"/>
                <w:lang w:eastAsia="en-CA"/>
              </w:rPr>
            </w:pPr>
            <w:r w:rsidRPr="008F0B02">
              <w:rPr>
                <w:rFonts w:ascii="Verdana" w:hAnsi="Verdana"/>
                <w:b/>
                <w:bCs/>
                <w:color w:val="000000"/>
                <w:sz w:val="14"/>
                <w:szCs w:val="14"/>
                <w:lang w:eastAsia="en-CA"/>
              </w:rPr>
              <w:t>Finals</w:t>
            </w:r>
          </w:p>
        </w:tc>
        <w:tc>
          <w:tcPr>
            <w:tcW w:w="0" w:type="auto"/>
            <w:tcBorders>
              <w:top w:val="nil"/>
              <w:bottom w:val="nil"/>
            </w:tcBorders>
            <w:shd w:val="clear" w:color="auto" w:fill="auto"/>
            <w:noWrap/>
            <w:vAlign w:val="center"/>
            <w:hideMark/>
          </w:tcPr>
          <w:p w14:paraId="0E2BAC28"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Warm-ups</w:t>
            </w:r>
          </w:p>
        </w:tc>
        <w:tc>
          <w:tcPr>
            <w:tcW w:w="0" w:type="auto"/>
            <w:tcBorders>
              <w:top w:val="nil"/>
              <w:bottom w:val="nil"/>
              <w:right w:val="single" w:sz="2" w:space="0" w:color="002060"/>
            </w:tcBorders>
            <w:shd w:val="clear" w:color="auto" w:fill="auto"/>
            <w:noWrap/>
            <w:vAlign w:val="center"/>
            <w:hideMark/>
          </w:tcPr>
          <w:p w14:paraId="3C78459C" w14:textId="77777777" w:rsidR="00125EE0" w:rsidRPr="008F0B02" w:rsidRDefault="00AC2B22"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2 hrs after heats</w:t>
            </w:r>
          </w:p>
        </w:tc>
        <w:tc>
          <w:tcPr>
            <w:tcW w:w="0" w:type="auto"/>
            <w:tcBorders>
              <w:left w:val="single" w:sz="2" w:space="0" w:color="002060"/>
              <w:right w:val="single" w:sz="2" w:space="0" w:color="002060"/>
            </w:tcBorders>
            <w:shd w:val="clear" w:color="auto" w:fill="auto"/>
            <w:noWrap/>
            <w:vAlign w:val="center"/>
            <w:hideMark/>
          </w:tcPr>
          <w:p w14:paraId="6D134BA9"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184A7201"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35</w:t>
            </w:r>
          </w:p>
        </w:tc>
        <w:tc>
          <w:tcPr>
            <w:tcW w:w="0" w:type="auto"/>
            <w:tcBorders>
              <w:top w:val="nil"/>
              <w:bottom w:val="nil"/>
            </w:tcBorders>
            <w:shd w:val="clear" w:color="auto" w:fill="auto"/>
            <w:noWrap/>
            <w:vAlign w:val="center"/>
            <w:hideMark/>
          </w:tcPr>
          <w:p w14:paraId="7B04618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200 Breaststroke</w:t>
            </w:r>
          </w:p>
        </w:tc>
        <w:tc>
          <w:tcPr>
            <w:tcW w:w="0" w:type="auto"/>
            <w:tcBorders>
              <w:top w:val="nil"/>
              <w:bottom w:val="nil"/>
              <w:right w:val="single" w:sz="2" w:space="0" w:color="002060"/>
            </w:tcBorders>
            <w:shd w:val="clear" w:color="auto" w:fill="auto"/>
            <w:noWrap/>
            <w:vAlign w:val="center"/>
            <w:hideMark/>
          </w:tcPr>
          <w:p w14:paraId="721DAD90"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36</w:t>
            </w:r>
          </w:p>
        </w:tc>
      </w:tr>
      <w:tr w:rsidR="00125EE0" w:rsidRPr="008F0B02" w14:paraId="7DFDC8DC" w14:textId="77777777" w:rsidTr="00702198">
        <w:tc>
          <w:tcPr>
            <w:tcW w:w="0" w:type="auto"/>
            <w:tcBorders>
              <w:top w:val="nil"/>
              <w:left w:val="single" w:sz="2" w:space="0" w:color="002060"/>
              <w:bottom w:val="nil"/>
            </w:tcBorders>
            <w:shd w:val="clear" w:color="auto" w:fill="auto"/>
            <w:noWrap/>
            <w:vAlign w:val="center"/>
            <w:hideMark/>
          </w:tcPr>
          <w:p w14:paraId="2A8956EA"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nil"/>
            </w:tcBorders>
            <w:shd w:val="clear" w:color="auto" w:fill="auto"/>
            <w:noWrap/>
            <w:vAlign w:val="center"/>
            <w:hideMark/>
          </w:tcPr>
          <w:p w14:paraId="71D80C1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Start</w:t>
            </w:r>
          </w:p>
        </w:tc>
        <w:tc>
          <w:tcPr>
            <w:tcW w:w="0" w:type="auto"/>
            <w:tcBorders>
              <w:top w:val="nil"/>
              <w:bottom w:val="nil"/>
              <w:right w:val="single" w:sz="2" w:space="0" w:color="002060"/>
            </w:tcBorders>
            <w:shd w:val="clear" w:color="auto" w:fill="auto"/>
            <w:noWrap/>
            <w:vAlign w:val="center"/>
            <w:hideMark/>
          </w:tcPr>
          <w:p w14:paraId="0854102B" w14:textId="77777777" w:rsidR="00125EE0" w:rsidRPr="008F0B02" w:rsidRDefault="00AC2B22"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1 hr after warm-up</w:t>
            </w:r>
          </w:p>
        </w:tc>
        <w:tc>
          <w:tcPr>
            <w:tcW w:w="0" w:type="auto"/>
            <w:tcBorders>
              <w:left w:val="single" w:sz="2" w:space="0" w:color="002060"/>
              <w:bottom w:val="nil"/>
              <w:right w:val="single" w:sz="2" w:space="0" w:color="002060"/>
            </w:tcBorders>
            <w:shd w:val="clear" w:color="auto" w:fill="auto"/>
            <w:noWrap/>
            <w:vAlign w:val="center"/>
            <w:hideMark/>
          </w:tcPr>
          <w:p w14:paraId="1BFCFE64"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nil"/>
            </w:tcBorders>
            <w:shd w:val="clear" w:color="auto" w:fill="auto"/>
            <w:noWrap/>
            <w:vAlign w:val="center"/>
            <w:hideMark/>
          </w:tcPr>
          <w:p w14:paraId="53B801B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37</w:t>
            </w:r>
          </w:p>
        </w:tc>
        <w:tc>
          <w:tcPr>
            <w:tcW w:w="0" w:type="auto"/>
            <w:tcBorders>
              <w:top w:val="nil"/>
              <w:bottom w:val="nil"/>
            </w:tcBorders>
            <w:shd w:val="clear" w:color="auto" w:fill="auto"/>
            <w:noWrap/>
            <w:vAlign w:val="center"/>
            <w:hideMark/>
          </w:tcPr>
          <w:p w14:paraId="5526BCF2"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100 Backstroke</w:t>
            </w:r>
          </w:p>
        </w:tc>
        <w:tc>
          <w:tcPr>
            <w:tcW w:w="0" w:type="auto"/>
            <w:tcBorders>
              <w:top w:val="nil"/>
              <w:bottom w:val="nil"/>
              <w:right w:val="single" w:sz="2" w:space="0" w:color="002060"/>
            </w:tcBorders>
            <w:shd w:val="clear" w:color="auto" w:fill="auto"/>
            <w:noWrap/>
            <w:vAlign w:val="center"/>
            <w:hideMark/>
          </w:tcPr>
          <w:p w14:paraId="4A2B663B"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38</w:t>
            </w:r>
          </w:p>
        </w:tc>
      </w:tr>
      <w:tr w:rsidR="00125EE0" w:rsidRPr="008F0B02" w14:paraId="61F585E1" w14:textId="77777777" w:rsidTr="00702198">
        <w:tc>
          <w:tcPr>
            <w:tcW w:w="0" w:type="auto"/>
            <w:tcBorders>
              <w:top w:val="nil"/>
              <w:left w:val="single" w:sz="2" w:space="0" w:color="002060"/>
              <w:bottom w:val="single" w:sz="2" w:space="0" w:color="002060"/>
            </w:tcBorders>
            <w:shd w:val="clear" w:color="auto" w:fill="auto"/>
            <w:noWrap/>
            <w:vAlign w:val="center"/>
            <w:hideMark/>
          </w:tcPr>
          <w:p w14:paraId="0C0FA18D"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bottom w:val="single" w:sz="2" w:space="0" w:color="002060"/>
            </w:tcBorders>
            <w:shd w:val="clear" w:color="auto" w:fill="auto"/>
            <w:noWrap/>
            <w:vAlign w:val="center"/>
            <w:hideMark/>
          </w:tcPr>
          <w:p w14:paraId="4EB55AFD" w14:textId="77777777" w:rsidR="00125EE0" w:rsidRPr="008F0B02" w:rsidRDefault="003675DF" w:rsidP="00784EA6">
            <w:pPr>
              <w:spacing w:beforeLines="20" w:before="48" w:afterLines="20" w:after="48"/>
              <w:rPr>
                <w:rFonts w:ascii="Verdana" w:hAnsi="Verdana"/>
                <w:color w:val="000000"/>
                <w:sz w:val="14"/>
                <w:szCs w:val="14"/>
                <w:lang w:eastAsia="en-CA"/>
              </w:rPr>
            </w:pPr>
            <w:r>
              <w:rPr>
                <w:rFonts w:ascii="Verdana" w:hAnsi="Verdana"/>
                <w:color w:val="000000"/>
                <w:sz w:val="14"/>
                <w:szCs w:val="14"/>
                <w:lang w:eastAsia="en-CA"/>
              </w:rPr>
              <w:t xml:space="preserve">Approximate </w:t>
            </w:r>
            <w:r w:rsidR="00125EE0" w:rsidRPr="008F0B02">
              <w:rPr>
                <w:rFonts w:ascii="Verdana" w:hAnsi="Verdana"/>
                <w:color w:val="000000"/>
                <w:sz w:val="14"/>
                <w:szCs w:val="14"/>
                <w:lang w:eastAsia="en-CA"/>
              </w:rPr>
              <w:t>Timeout</w:t>
            </w:r>
          </w:p>
        </w:tc>
        <w:tc>
          <w:tcPr>
            <w:tcW w:w="0" w:type="auto"/>
            <w:tcBorders>
              <w:top w:val="nil"/>
              <w:bottom w:val="single" w:sz="2" w:space="0" w:color="002060"/>
              <w:right w:val="single" w:sz="2" w:space="0" w:color="002060"/>
            </w:tcBorders>
            <w:shd w:val="clear" w:color="auto" w:fill="auto"/>
            <w:noWrap/>
            <w:vAlign w:val="center"/>
            <w:hideMark/>
          </w:tcPr>
          <w:p w14:paraId="1E7081AA"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6:30 PM</w:t>
            </w:r>
          </w:p>
        </w:tc>
        <w:tc>
          <w:tcPr>
            <w:tcW w:w="0" w:type="auto"/>
            <w:tcBorders>
              <w:top w:val="nil"/>
              <w:left w:val="single" w:sz="2" w:space="0" w:color="002060"/>
              <w:bottom w:val="nil"/>
              <w:right w:val="single" w:sz="2" w:space="0" w:color="002060"/>
            </w:tcBorders>
            <w:shd w:val="clear" w:color="auto" w:fill="auto"/>
            <w:noWrap/>
            <w:vAlign w:val="center"/>
            <w:hideMark/>
          </w:tcPr>
          <w:p w14:paraId="5D2B23DC" w14:textId="77777777" w:rsidR="00125EE0" w:rsidRPr="008F0B02" w:rsidRDefault="00125EE0" w:rsidP="00784EA6">
            <w:pPr>
              <w:spacing w:beforeLines="20" w:before="48" w:afterLines="20" w:after="48"/>
              <w:rPr>
                <w:rFonts w:ascii="Verdana" w:hAnsi="Verdana"/>
                <w:color w:val="000000"/>
                <w:sz w:val="14"/>
                <w:szCs w:val="14"/>
                <w:lang w:eastAsia="en-CA"/>
              </w:rPr>
            </w:pPr>
          </w:p>
        </w:tc>
        <w:tc>
          <w:tcPr>
            <w:tcW w:w="0" w:type="auto"/>
            <w:tcBorders>
              <w:top w:val="nil"/>
              <w:left w:val="single" w:sz="2" w:space="0" w:color="002060"/>
              <w:bottom w:val="single" w:sz="2" w:space="0" w:color="002060"/>
            </w:tcBorders>
            <w:shd w:val="clear" w:color="auto" w:fill="auto"/>
            <w:noWrap/>
            <w:vAlign w:val="center"/>
            <w:hideMark/>
          </w:tcPr>
          <w:p w14:paraId="5B0B853D"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39</w:t>
            </w:r>
          </w:p>
        </w:tc>
        <w:tc>
          <w:tcPr>
            <w:tcW w:w="0" w:type="auto"/>
            <w:tcBorders>
              <w:top w:val="nil"/>
              <w:bottom w:val="single" w:sz="2" w:space="0" w:color="002060"/>
            </w:tcBorders>
            <w:shd w:val="clear" w:color="auto" w:fill="auto"/>
            <w:noWrap/>
            <w:vAlign w:val="center"/>
            <w:hideMark/>
          </w:tcPr>
          <w:p w14:paraId="64035897"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100 Butterfly</w:t>
            </w:r>
          </w:p>
        </w:tc>
        <w:tc>
          <w:tcPr>
            <w:tcW w:w="0" w:type="auto"/>
            <w:tcBorders>
              <w:top w:val="nil"/>
              <w:bottom w:val="single" w:sz="2" w:space="0" w:color="002060"/>
              <w:right w:val="single" w:sz="2" w:space="0" w:color="002060"/>
            </w:tcBorders>
            <w:shd w:val="clear" w:color="auto" w:fill="auto"/>
            <w:noWrap/>
            <w:vAlign w:val="center"/>
            <w:hideMark/>
          </w:tcPr>
          <w:p w14:paraId="6F6A741E" w14:textId="77777777" w:rsidR="00125EE0" w:rsidRPr="008F0B02" w:rsidRDefault="00125EE0" w:rsidP="00784EA6">
            <w:pPr>
              <w:spacing w:beforeLines="20" w:before="48" w:afterLines="20" w:after="48"/>
              <w:rPr>
                <w:rFonts w:ascii="Verdana" w:hAnsi="Verdana"/>
                <w:color w:val="000000"/>
                <w:sz w:val="14"/>
                <w:szCs w:val="14"/>
                <w:lang w:eastAsia="en-CA"/>
              </w:rPr>
            </w:pPr>
            <w:r w:rsidRPr="008F0B02">
              <w:rPr>
                <w:rFonts w:ascii="Verdana" w:hAnsi="Verdana"/>
                <w:color w:val="000000"/>
                <w:sz w:val="14"/>
                <w:szCs w:val="14"/>
                <w:lang w:eastAsia="en-CA"/>
              </w:rPr>
              <w:t>40</w:t>
            </w:r>
          </w:p>
        </w:tc>
      </w:tr>
    </w:tbl>
    <w:p w14:paraId="231DE0A2" w14:textId="77777777" w:rsidR="00125EE0" w:rsidRPr="00302B39" w:rsidRDefault="00125EE0" w:rsidP="00125EE0">
      <w:pPr>
        <w:pStyle w:val="Heading1"/>
        <w:spacing w:before="0"/>
        <w:jc w:val="left"/>
        <w:rPr>
          <w:rFonts w:ascii="Verdana" w:hAnsi="Verdana"/>
          <w:b/>
          <w:sz w:val="14"/>
          <w:szCs w:val="14"/>
        </w:rPr>
      </w:pPr>
      <w:r w:rsidRPr="00302B39">
        <w:rPr>
          <w:rFonts w:ascii="Verdana" w:hAnsi="Verdana"/>
          <w:b/>
          <w:sz w:val="14"/>
          <w:szCs w:val="14"/>
        </w:rPr>
        <w:t>POOL AND FACILITIES</w:t>
      </w:r>
    </w:p>
    <w:p w14:paraId="4C3F5CCD" w14:textId="77777777" w:rsidR="00125EE0" w:rsidRPr="003B1581" w:rsidRDefault="00F32FD6" w:rsidP="003B1581">
      <w:pPr>
        <w:pStyle w:val="Heading1"/>
        <w:spacing w:before="0"/>
        <w:jc w:val="left"/>
        <w:rPr>
          <w:rFonts w:ascii="Verdana" w:hAnsi="Verdana"/>
          <w:sz w:val="14"/>
          <w:szCs w:val="14"/>
        </w:rPr>
      </w:pPr>
      <w:proofErr w:type="gramStart"/>
      <w:r w:rsidRPr="003B1581">
        <w:rPr>
          <w:rFonts w:ascii="Verdana" w:hAnsi="Verdana"/>
          <w:sz w:val="14"/>
          <w:szCs w:val="14"/>
        </w:rPr>
        <w:t>8</w:t>
      </w:r>
      <w:r w:rsidR="00125EE0" w:rsidRPr="003B1581">
        <w:rPr>
          <w:rFonts w:ascii="Verdana" w:hAnsi="Verdana"/>
          <w:sz w:val="14"/>
          <w:szCs w:val="14"/>
        </w:rPr>
        <w:t>-lane, 50m competition pool</w:t>
      </w:r>
      <w:r w:rsidR="004012AB">
        <w:rPr>
          <w:rFonts w:ascii="Verdana" w:hAnsi="Verdana"/>
          <w:sz w:val="14"/>
          <w:szCs w:val="14"/>
        </w:rPr>
        <w:t xml:space="preserve"> (</w:t>
      </w:r>
      <w:r w:rsidR="00364C4D">
        <w:rPr>
          <w:rFonts w:ascii="Verdana" w:hAnsi="Verdana"/>
          <w:sz w:val="14"/>
          <w:szCs w:val="14"/>
        </w:rPr>
        <w:t xml:space="preserve">to run </w:t>
      </w:r>
      <w:r w:rsidR="004012AB">
        <w:rPr>
          <w:rFonts w:ascii="Verdana" w:hAnsi="Verdana"/>
          <w:sz w:val="14"/>
          <w:szCs w:val="14"/>
        </w:rPr>
        <w:t>double-ended</w:t>
      </w:r>
      <w:r w:rsidR="00D770FC">
        <w:rPr>
          <w:rFonts w:ascii="Verdana" w:hAnsi="Verdana"/>
          <w:sz w:val="14"/>
          <w:szCs w:val="14"/>
        </w:rPr>
        <w:t>)</w:t>
      </w:r>
      <w:r w:rsidRPr="003B1581">
        <w:rPr>
          <w:rFonts w:ascii="Verdana" w:hAnsi="Verdana"/>
          <w:sz w:val="14"/>
          <w:szCs w:val="14"/>
        </w:rPr>
        <w:t>.</w:t>
      </w:r>
      <w:proofErr w:type="gramEnd"/>
      <w:r w:rsidRPr="003B1581">
        <w:rPr>
          <w:rFonts w:ascii="Verdana" w:hAnsi="Verdana"/>
          <w:sz w:val="14"/>
          <w:szCs w:val="14"/>
        </w:rPr>
        <w:t xml:space="preserve"> </w:t>
      </w:r>
      <w:r w:rsidR="00125EE0" w:rsidRPr="003B1581">
        <w:rPr>
          <w:rFonts w:ascii="Verdana" w:hAnsi="Verdana"/>
          <w:sz w:val="14"/>
          <w:szCs w:val="14"/>
        </w:rPr>
        <w:t xml:space="preserve">Ares-Omega electronic timing, touch pads </w:t>
      </w:r>
      <w:r w:rsidRPr="003B1581">
        <w:rPr>
          <w:rFonts w:ascii="Verdana" w:hAnsi="Verdana"/>
          <w:sz w:val="14"/>
          <w:szCs w:val="14"/>
        </w:rPr>
        <w:t>&amp;</w:t>
      </w:r>
      <w:r w:rsidR="00125EE0" w:rsidRPr="003B1581">
        <w:rPr>
          <w:rFonts w:ascii="Verdana" w:hAnsi="Verdana"/>
          <w:sz w:val="14"/>
          <w:szCs w:val="14"/>
        </w:rPr>
        <w:t xml:space="preserve"> scoreboard</w:t>
      </w:r>
      <w:r w:rsidRPr="003B1581">
        <w:rPr>
          <w:rFonts w:ascii="Verdana" w:hAnsi="Verdana"/>
          <w:sz w:val="14"/>
          <w:szCs w:val="14"/>
        </w:rPr>
        <w:t xml:space="preserve">. </w:t>
      </w:r>
      <w:r w:rsidR="00125EE0" w:rsidRPr="003B1581">
        <w:rPr>
          <w:rFonts w:ascii="Verdana" w:hAnsi="Verdana"/>
          <w:sz w:val="14"/>
          <w:szCs w:val="14"/>
        </w:rPr>
        <w:t>Separate warm-up pool: four sh</w:t>
      </w:r>
      <w:r w:rsidRPr="003B1581">
        <w:rPr>
          <w:rFonts w:ascii="Verdana" w:hAnsi="Verdana"/>
          <w:sz w:val="14"/>
          <w:szCs w:val="14"/>
        </w:rPr>
        <w:t xml:space="preserve">ort-course lanes in dive tank. </w:t>
      </w:r>
    </w:p>
    <w:p w14:paraId="35D7F5EC" w14:textId="77777777" w:rsidR="003B1581" w:rsidRPr="003B1581" w:rsidRDefault="003B1581" w:rsidP="003B1581">
      <w:pPr>
        <w:rPr>
          <w:rFonts w:ascii="Verdana" w:hAnsi="Verdana"/>
          <w:sz w:val="14"/>
          <w:szCs w:val="14"/>
        </w:rPr>
      </w:pPr>
    </w:p>
    <w:p w14:paraId="39022338" w14:textId="77777777" w:rsidR="00125EE0" w:rsidRPr="00302B39" w:rsidRDefault="00125EE0" w:rsidP="00125EE0">
      <w:pPr>
        <w:pStyle w:val="Heading1"/>
        <w:spacing w:before="0"/>
        <w:jc w:val="left"/>
        <w:rPr>
          <w:rFonts w:ascii="Verdana" w:hAnsi="Verdana"/>
          <w:b/>
          <w:sz w:val="14"/>
          <w:szCs w:val="14"/>
        </w:rPr>
      </w:pPr>
      <w:r w:rsidRPr="00302B39">
        <w:rPr>
          <w:rFonts w:ascii="Verdana" w:hAnsi="Verdana"/>
          <w:b/>
          <w:sz w:val="14"/>
          <w:szCs w:val="14"/>
        </w:rPr>
        <w:t>ELIGIBILITY</w:t>
      </w:r>
    </w:p>
    <w:p w14:paraId="220DF5EF" w14:textId="40C68434" w:rsidR="00125EE0" w:rsidRPr="00302B39" w:rsidRDefault="00125EE0" w:rsidP="00125EE0">
      <w:pPr>
        <w:rPr>
          <w:rFonts w:ascii="Verdana" w:hAnsi="Verdana" w:cs="Verdana"/>
          <w:sz w:val="14"/>
          <w:szCs w:val="14"/>
        </w:rPr>
      </w:pPr>
      <w:r w:rsidRPr="00302B39">
        <w:rPr>
          <w:rFonts w:ascii="Verdana" w:hAnsi="Verdana" w:cs="Verdana"/>
          <w:sz w:val="14"/>
          <w:szCs w:val="14"/>
        </w:rPr>
        <w:t>Swimmers registered with Swim BC or other FINA-related organizations</w:t>
      </w:r>
      <w:r w:rsidR="00F32FD6">
        <w:rPr>
          <w:rFonts w:ascii="Verdana" w:hAnsi="Verdana" w:cs="Verdana"/>
          <w:sz w:val="14"/>
          <w:szCs w:val="14"/>
        </w:rPr>
        <w:t>.</w:t>
      </w:r>
      <w:r w:rsidR="00597BC7">
        <w:rPr>
          <w:rFonts w:ascii="Verdana" w:hAnsi="Verdana" w:cs="Verdana"/>
          <w:sz w:val="14"/>
          <w:szCs w:val="14"/>
        </w:rPr>
        <w:t xml:space="preserve"> A</w:t>
      </w:r>
      <w:r w:rsidRPr="00302B39">
        <w:rPr>
          <w:rFonts w:ascii="Verdana" w:hAnsi="Verdana" w:cs="Verdana"/>
          <w:sz w:val="14"/>
          <w:szCs w:val="14"/>
        </w:rPr>
        <w:t xml:space="preserve">ge is determined </w:t>
      </w:r>
      <w:r w:rsidRPr="000D3ECA">
        <w:rPr>
          <w:rFonts w:ascii="Verdana" w:hAnsi="Verdana" w:cs="Verdana"/>
          <w:sz w:val="14"/>
          <w:szCs w:val="14"/>
        </w:rPr>
        <w:t xml:space="preserve">on April </w:t>
      </w:r>
      <w:r w:rsidR="00702198" w:rsidRPr="000D3ECA">
        <w:rPr>
          <w:rFonts w:ascii="Verdana" w:hAnsi="Verdana" w:cs="Verdana"/>
          <w:sz w:val="14"/>
          <w:szCs w:val="14"/>
        </w:rPr>
        <w:t>2</w:t>
      </w:r>
      <w:r w:rsidR="00012120">
        <w:rPr>
          <w:rFonts w:ascii="Verdana" w:hAnsi="Verdana" w:cs="Verdana"/>
          <w:sz w:val="14"/>
          <w:szCs w:val="14"/>
        </w:rPr>
        <w:t>9</w:t>
      </w:r>
      <w:r w:rsidRPr="000D3ECA">
        <w:rPr>
          <w:rFonts w:ascii="Verdana" w:hAnsi="Verdana" w:cs="Verdana"/>
          <w:sz w:val="14"/>
          <w:szCs w:val="14"/>
        </w:rPr>
        <w:t>, 201</w:t>
      </w:r>
      <w:r w:rsidR="00012120">
        <w:rPr>
          <w:rFonts w:ascii="Verdana" w:hAnsi="Verdana" w:cs="Verdana"/>
          <w:sz w:val="14"/>
          <w:szCs w:val="14"/>
        </w:rPr>
        <w:t>6</w:t>
      </w:r>
      <w:r w:rsidRPr="000D3ECA">
        <w:rPr>
          <w:rFonts w:ascii="Verdana" w:hAnsi="Verdana" w:cs="Verdana"/>
          <w:sz w:val="14"/>
          <w:szCs w:val="14"/>
        </w:rPr>
        <w:t>.</w:t>
      </w:r>
      <w:r w:rsidRPr="00302B39">
        <w:rPr>
          <w:rFonts w:ascii="Verdana" w:hAnsi="Verdana" w:cs="Verdana"/>
          <w:sz w:val="14"/>
          <w:szCs w:val="14"/>
        </w:rPr>
        <w:t xml:space="preserve"> </w:t>
      </w:r>
    </w:p>
    <w:p w14:paraId="0CA09C75" w14:textId="77777777" w:rsidR="00125EE0" w:rsidRPr="00302B39" w:rsidRDefault="00125EE0" w:rsidP="00125EE0">
      <w:pPr>
        <w:rPr>
          <w:rFonts w:ascii="Verdana" w:hAnsi="Verdana"/>
          <w:b/>
          <w:sz w:val="14"/>
          <w:szCs w:val="14"/>
        </w:rPr>
      </w:pPr>
    </w:p>
    <w:p w14:paraId="089EE4B0" w14:textId="77777777" w:rsidR="00125EE0" w:rsidRPr="00302B39" w:rsidRDefault="00125EE0" w:rsidP="00125EE0">
      <w:pPr>
        <w:rPr>
          <w:rFonts w:ascii="Verdana" w:hAnsi="Verdana"/>
          <w:b/>
          <w:sz w:val="14"/>
          <w:szCs w:val="14"/>
        </w:rPr>
      </w:pPr>
      <w:r w:rsidRPr="00302B39">
        <w:rPr>
          <w:rFonts w:ascii="Verdana" w:hAnsi="Verdana"/>
          <w:b/>
          <w:sz w:val="14"/>
          <w:szCs w:val="14"/>
        </w:rPr>
        <w:t>GENERAL INFORMATION</w:t>
      </w:r>
    </w:p>
    <w:p w14:paraId="52B7DF8C" w14:textId="77777777" w:rsidR="00D770FC" w:rsidRDefault="00125EE0" w:rsidP="00125EE0">
      <w:pPr>
        <w:numPr>
          <w:ilvl w:val="0"/>
          <w:numId w:val="1"/>
        </w:numPr>
        <w:rPr>
          <w:rFonts w:ascii="Verdana" w:hAnsi="Verdana" w:cs="Verdana"/>
          <w:sz w:val="14"/>
          <w:szCs w:val="14"/>
        </w:rPr>
      </w:pPr>
      <w:r w:rsidRPr="00302B39">
        <w:rPr>
          <w:rFonts w:ascii="Verdana" w:hAnsi="Verdana" w:cs="Verdana"/>
          <w:sz w:val="14"/>
          <w:szCs w:val="14"/>
        </w:rPr>
        <w:t xml:space="preserve">This meet is designed to enable teams to bring competitive swimmers of all ages to a </w:t>
      </w:r>
      <w:r w:rsidRPr="00302B39">
        <w:rPr>
          <w:rFonts w:ascii="Verdana" w:hAnsi="Verdana" w:cs="Verdana"/>
          <w:b/>
          <w:sz w:val="14"/>
          <w:szCs w:val="14"/>
          <w:u w:val="single"/>
        </w:rPr>
        <w:t>heats and finals long course event</w:t>
      </w:r>
      <w:r w:rsidRPr="00302B39">
        <w:rPr>
          <w:rFonts w:ascii="Verdana" w:hAnsi="Verdana" w:cs="Verdana"/>
          <w:sz w:val="14"/>
          <w:szCs w:val="14"/>
        </w:rPr>
        <w:t xml:space="preserve">. </w:t>
      </w:r>
    </w:p>
    <w:p w14:paraId="7307CCC2" w14:textId="0CEF47B2" w:rsidR="00D770FC" w:rsidRPr="00031F37" w:rsidRDefault="00D770FC" w:rsidP="00125EE0">
      <w:pPr>
        <w:numPr>
          <w:ilvl w:val="0"/>
          <w:numId w:val="1"/>
        </w:numPr>
        <w:rPr>
          <w:rFonts w:ascii="Verdana" w:hAnsi="Verdana" w:cs="Verdana"/>
          <w:b/>
          <w:sz w:val="14"/>
          <w:szCs w:val="14"/>
        </w:rPr>
      </w:pPr>
      <w:r w:rsidRPr="000D3ECA">
        <w:rPr>
          <w:rFonts w:ascii="Verdana" w:hAnsi="Verdana" w:cs="Verdana"/>
          <w:sz w:val="14"/>
          <w:szCs w:val="14"/>
        </w:rPr>
        <w:t>The following are minimum en</w:t>
      </w:r>
      <w:r w:rsidR="009F2F06">
        <w:rPr>
          <w:rFonts w:ascii="Verdana" w:hAnsi="Verdana" w:cs="Verdana"/>
          <w:sz w:val="14"/>
          <w:szCs w:val="14"/>
        </w:rPr>
        <w:t>try times for each event: 1:00.00</w:t>
      </w:r>
      <w:r w:rsidRPr="000D3ECA">
        <w:rPr>
          <w:rFonts w:ascii="Verdana" w:hAnsi="Verdana" w:cs="Verdana"/>
          <w:sz w:val="14"/>
          <w:szCs w:val="14"/>
        </w:rPr>
        <w:t xml:space="preserve"> for 50m events; 2</w:t>
      </w:r>
      <w:r w:rsidR="009F2F06">
        <w:rPr>
          <w:rFonts w:ascii="Verdana" w:hAnsi="Verdana" w:cs="Verdana"/>
          <w:sz w:val="14"/>
          <w:szCs w:val="14"/>
        </w:rPr>
        <w:t>:00.00</w:t>
      </w:r>
      <w:r w:rsidRPr="000D3ECA">
        <w:rPr>
          <w:rFonts w:ascii="Verdana" w:hAnsi="Verdana" w:cs="Verdana"/>
          <w:sz w:val="14"/>
          <w:szCs w:val="14"/>
        </w:rPr>
        <w:t xml:space="preserve"> for 100m events; 4</w:t>
      </w:r>
      <w:r w:rsidR="00031F37">
        <w:rPr>
          <w:rFonts w:ascii="Verdana" w:hAnsi="Verdana" w:cs="Verdana"/>
          <w:sz w:val="14"/>
          <w:szCs w:val="14"/>
        </w:rPr>
        <w:t>:00.00</w:t>
      </w:r>
      <w:r w:rsidRPr="000D3ECA">
        <w:rPr>
          <w:rFonts w:ascii="Verdana" w:hAnsi="Verdana" w:cs="Verdana"/>
          <w:sz w:val="14"/>
          <w:szCs w:val="14"/>
        </w:rPr>
        <w:t xml:space="preserve"> for 200m events; </w:t>
      </w:r>
      <w:r w:rsidR="00031F37">
        <w:rPr>
          <w:rFonts w:ascii="Verdana" w:hAnsi="Verdana" w:cs="Verdana"/>
          <w:sz w:val="14"/>
          <w:szCs w:val="14"/>
        </w:rPr>
        <w:t xml:space="preserve">8:00.00 </w:t>
      </w:r>
      <w:r w:rsidRPr="000D3ECA">
        <w:rPr>
          <w:rFonts w:ascii="Verdana" w:hAnsi="Verdana" w:cs="Verdana"/>
          <w:sz w:val="14"/>
          <w:szCs w:val="14"/>
        </w:rPr>
        <w:t xml:space="preserve">for 400m events; and </w:t>
      </w:r>
      <w:r w:rsidR="00031F37">
        <w:rPr>
          <w:rFonts w:ascii="Verdana" w:hAnsi="Verdana" w:cs="Verdana"/>
          <w:sz w:val="14"/>
          <w:szCs w:val="14"/>
        </w:rPr>
        <w:t>14:00.00</w:t>
      </w:r>
      <w:r w:rsidRPr="000D3ECA">
        <w:rPr>
          <w:rFonts w:ascii="Verdana" w:hAnsi="Verdana" w:cs="Verdana"/>
          <w:sz w:val="14"/>
          <w:szCs w:val="14"/>
        </w:rPr>
        <w:t xml:space="preserve"> for 800m events. </w:t>
      </w:r>
      <w:r w:rsidR="00031F37">
        <w:rPr>
          <w:rFonts w:ascii="Verdana" w:hAnsi="Verdana" w:cs="Verdana"/>
          <w:sz w:val="14"/>
          <w:szCs w:val="14"/>
        </w:rPr>
        <w:br/>
      </w:r>
      <w:r w:rsidRPr="00031F37">
        <w:rPr>
          <w:rFonts w:ascii="Verdana" w:hAnsi="Verdana" w:cs="Verdana"/>
          <w:b/>
          <w:sz w:val="14"/>
          <w:szCs w:val="14"/>
        </w:rPr>
        <w:t>NTs will not be accepted.</w:t>
      </w:r>
    </w:p>
    <w:p w14:paraId="0D471296" w14:textId="6BE51C35" w:rsidR="00125EE0" w:rsidRPr="00D770FC" w:rsidRDefault="00125EE0" w:rsidP="00125EE0">
      <w:pPr>
        <w:numPr>
          <w:ilvl w:val="0"/>
          <w:numId w:val="1"/>
        </w:numPr>
        <w:rPr>
          <w:rFonts w:ascii="Verdana" w:hAnsi="Verdana" w:cs="Verdana"/>
          <w:sz w:val="14"/>
          <w:szCs w:val="14"/>
        </w:rPr>
      </w:pPr>
      <w:r w:rsidRPr="00D770FC">
        <w:rPr>
          <w:rFonts w:ascii="Verdana" w:hAnsi="Verdana" w:cs="Verdana"/>
          <w:sz w:val="14"/>
          <w:szCs w:val="14"/>
        </w:rPr>
        <w:t xml:space="preserve">The meet will run under Swim BC </w:t>
      </w:r>
      <w:r w:rsidR="00ED3471" w:rsidRPr="00D770FC">
        <w:rPr>
          <w:rFonts w:ascii="Verdana" w:hAnsi="Verdana" w:cs="Verdana"/>
          <w:sz w:val="14"/>
          <w:szCs w:val="14"/>
        </w:rPr>
        <w:t>&amp;</w:t>
      </w:r>
      <w:r w:rsidRPr="00D770FC">
        <w:rPr>
          <w:rFonts w:ascii="Verdana" w:hAnsi="Verdana" w:cs="Verdana"/>
          <w:sz w:val="14"/>
          <w:szCs w:val="14"/>
        </w:rPr>
        <w:t xml:space="preserve"> SNC rules, including warm-up procedures, scoring, </w:t>
      </w:r>
      <w:r w:rsidR="00542D7D">
        <w:rPr>
          <w:rFonts w:ascii="Verdana" w:hAnsi="Verdana" w:cs="Verdana"/>
          <w:sz w:val="14"/>
          <w:szCs w:val="14"/>
        </w:rPr>
        <w:t xml:space="preserve">scratch, </w:t>
      </w:r>
      <w:r w:rsidRPr="00D770FC">
        <w:rPr>
          <w:rFonts w:ascii="Verdana" w:hAnsi="Verdana" w:cs="Verdana"/>
          <w:sz w:val="14"/>
          <w:szCs w:val="14"/>
        </w:rPr>
        <w:t xml:space="preserve">one-start </w:t>
      </w:r>
      <w:r w:rsidR="00ED3471" w:rsidRPr="00D770FC">
        <w:rPr>
          <w:rFonts w:ascii="Verdana" w:hAnsi="Verdana" w:cs="Verdana"/>
          <w:sz w:val="14"/>
          <w:szCs w:val="14"/>
        </w:rPr>
        <w:t>&amp;</w:t>
      </w:r>
      <w:r w:rsidRPr="00D770FC">
        <w:rPr>
          <w:rFonts w:ascii="Verdana" w:hAnsi="Verdana" w:cs="Verdana"/>
          <w:sz w:val="14"/>
          <w:szCs w:val="14"/>
        </w:rPr>
        <w:t xml:space="preserve"> swimsuit rules. </w:t>
      </w:r>
    </w:p>
    <w:p w14:paraId="7AA0AB60" w14:textId="77777777" w:rsidR="00125EE0" w:rsidRPr="00302B39" w:rsidRDefault="00125EE0" w:rsidP="00125EE0">
      <w:pPr>
        <w:numPr>
          <w:ilvl w:val="0"/>
          <w:numId w:val="1"/>
        </w:numPr>
        <w:rPr>
          <w:rFonts w:ascii="Verdana" w:hAnsi="Verdana" w:cs="Verdana"/>
          <w:sz w:val="14"/>
          <w:szCs w:val="14"/>
        </w:rPr>
      </w:pPr>
      <w:r w:rsidRPr="00302B39">
        <w:rPr>
          <w:rFonts w:ascii="Verdana" w:hAnsi="Verdana" w:cs="Verdana"/>
          <w:sz w:val="14"/>
          <w:szCs w:val="14"/>
        </w:rPr>
        <w:t xml:space="preserve">For heats </w:t>
      </w:r>
      <w:r w:rsidR="00ED3471">
        <w:rPr>
          <w:rFonts w:ascii="Verdana" w:hAnsi="Verdana" w:cs="Verdana"/>
          <w:sz w:val="14"/>
          <w:szCs w:val="14"/>
        </w:rPr>
        <w:t>&amp;</w:t>
      </w:r>
      <w:r w:rsidRPr="00302B39">
        <w:rPr>
          <w:rFonts w:ascii="Verdana" w:hAnsi="Verdana" w:cs="Verdana"/>
          <w:sz w:val="14"/>
          <w:szCs w:val="14"/>
        </w:rPr>
        <w:t xml:space="preserve"> finals events, heats will be senior-seeded, swimming slowest to fastest, all age groups combined. </w:t>
      </w:r>
    </w:p>
    <w:p w14:paraId="00DB8C7F" w14:textId="2F5C5D8F" w:rsidR="003B1581" w:rsidRPr="003B1581" w:rsidRDefault="00125EE0" w:rsidP="00125EE0">
      <w:pPr>
        <w:numPr>
          <w:ilvl w:val="0"/>
          <w:numId w:val="1"/>
        </w:numPr>
        <w:rPr>
          <w:rFonts w:ascii="Verdana" w:hAnsi="Verdana" w:cs="Verdana"/>
          <w:sz w:val="14"/>
          <w:szCs w:val="14"/>
        </w:rPr>
      </w:pPr>
      <w:r w:rsidRPr="00302B39">
        <w:rPr>
          <w:rFonts w:ascii="Verdana" w:hAnsi="Verdana" w:cs="Verdana"/>
          <w:sz w:val="14"/>
          <w:szCs w:val="14"/>
        </w:rPr>
        <w:t>F</w:t>
      </w:r>
      <w:r w:rsidRPr="00302B39">
        <w:rPr>
          <w:rFonts w:ascii="Verdana" w:hAnsi="Verdana"/>
          <w:sz w:val="14"/>
          <w:szCs w:val="14"/>
        </w:rPr>
        <w:t xml:space="preserve">or 50m </w:t>
      </w:r>
      <w:r w:rsidR="00ED3471">
        <w:rPr>
          <w:rFonts w:ascii="Verdana" w:hAnsi="Verdana"/>
          <w:sz w:val="14"/>
          <w:szCs w:val="14"/>
        </w:rPr>
        <w:t>&amp;</w:t>
      </w:r>
      <w:r w:rsidRPr="00302B39">
        <w:rPr>
          <w:rFonts w:ascii="Verdana" w:hAnsi="Verdana"/>
          <w:sz w:val="14"/>
          <w:szCs w:val="14"/>
        </w:rPr>
        <w:t xml:space="preserve"> 100m individual events with 16 or more starters</w:t>
      </w:r>
      <w:r w:rsidR="00ED3471" w:rsidRPr="00ED3471">
        <w:rPr>
          <w:rFonts w:ascii="Verdana" w:hAnsi="Verdana"/>
          <w:i/>
          <w:sz w:val="14"/>
          <w:szCs w:val="14"/>
        </w:rPr>
        <w:t xml:space="preserve"> </w:t>
      </w:r>
      <w:r w:rsidR="00ED3471" w:rsidRPr="00031F37">
        <w:rPr>
          <w:rFonts w:ascii="Verdana" w:hAnsi="Verdana"/>
          <w:sz w:val="14"/>
          <w:szCs w:val="14"/>
        </w:rPr>
        <w:t>per</w:t>
      </w:r>
      <w:r w:rsidR="00ED3471" w:rsidRPr="00ED3471">
        <w:rPr>
          <w:rFonts w:ascii="Verdana" w:hAnsi="Verdana"/>
          <w:i/>
          <w:sz w:val="14"/>
          <w:szCs w:val="14"/>
        </w:rPr>
        <w:t xml:space="preserve"> </w:t>
      </w:r>
      <w:r w:rsidRPr="00302B39">
        <w:rPr>
          <w:rFonts w:ascii="Verdana" w:hAnsi="Verdana"/>
          <w:sz w:val="14"/>
          <w:szCs w:val="14"/>
        </w:rPr>
        <w:t>age group, finals will swim in age groups 10 &amp; under, 11 &amp; under, 12 &amp; under, 14 &amp; under</w:t>
      </w:r>
      <w:r w:rsidR="00671CA9">
        <w:rPr>
          <w:rFonts w:ascii="Verdana" w:hAnsi="Verdana"/>
          <w:sz w:val="14"/>
          <w:szCs w:val="14"/>
        </w:rPr>
        <w:t>,</w:t>
      </w:r>
      <w:r w:rsidRPr="00302B39">
        <w:rPr>
          <w:rFonts w:ascii="Verdana" w:hAnsi="Verdana"/>
          <w:sz w:val="14"/>
          <w:szCs w:val="14"/>
        </w:rPr>
        <w:t xml:space="preserve"> and </w:t>
      </w:r>
      <w:r w:rsidR="0091365A">
        <w:rPr>
          <w:rFonts w:ascii="Verdana" w:hAnsi="Verdana"/>
          <w:sz w:val="14"/>
          <w:szCs w:val="14"/>
        </w:rPr>
        <w:t>Open</w:t>
      </w:r>
      <w:r w:rsidRPr="00302B39">
        <w:rPr>
          <w:rFonts w:ascii="Verdana" w:hAnsi="Verdana"/>
          <w:sz w:val="14"/>
          <w:szCs w:val="14"/>
        </w:rPr>
        <w:t>. However, where there are fewer than 16 starters</w:t>
      </w:r>
      <w:r w:rsidR="00ED3471" w:rsidRPr="00ED3471">
        <w:rPr>
          <w:rFonts w:ascii="Verdana" w:hAnsi="Verdana"/>
          <w:i/>
          <w:sz w:val="14"/>
          <w:szCs w:val="14"/>
        </w:rPr>
        <w:t xml:space="preserve"> per </w:t>
      </w:r>
      <w:r w:rsidRPr="00302B39">
        <w:rPr>
          <w:rFonts w:ascii="Verdana" w:hAnsi="Verdana"/>
          <w:sz w:val="14"/>
          <w:szCs w:val="14"/>
        </w:rPr>
        <w:t xml:space="preserve">age group, meet management </w:t>
      </w:r>
      <w:r w:rsidR="001F3BEB">
        <w:rPr>
          <w:rFonts w:ascii="Verdana" w:hAnsi="Verdana"/>
          <w:sz w:val="14"/>
          <w:szCs w:val="14"/>
        </w:rPr>
        <w:t xml:space="preserve">will </w:t>
      </w:r>
      <w:r w:rsidR="00E82A93">
        <w:rPr>
          <w:rFonts w:ascii="Verdana" w:hAnsi="Verdana"/>
          <w:sz w:val="14"/>
          <w:szCs w:val="14"/>
        </w:rPr>
        <w:t>combine</w:t>
      </w:r>
      <w:r w:rsidRPr="00302B39">
        <w:rPr>
          <w:rFonts w:ascii="Verdana" w:hAnsi="Verdana"/>
          <w:sz w:val="14"/>
          <w:szCs w:val="14"/>
        </w:rPr>
        <w:t xml:space="preserve"> age groups to swim finals as 10 &amp; under, 12 &amp; under, 14 &amp; under, and </w:t>
      </w:r>
      <w:r w:rsidR="0091365A">
        <w:rPr>
          <w:rFonts w:ascii="Verdana" w:hAnsi="Verdana"/>
          <w:sz w:val="14"/>
          <w:szCs w:val="14"/>
        </w:rPr>
        <w:t>Open</w:t>
      </w:r>
      <w:r w:rsidR="00F32FD6">
        <w:rPr>
          <w:rFonts w:ascii="Verdana" w:hAnsi="Verdana"/>
          <w:sz w:val="14"/>
          <w:szCs w:val="14"/>
        </w:rPr>
        <w:t xml:space="preserve">. </w:t>
      </w:r>
    </w:p>
    <w:p w14:paraId="01A9991D" w14:textId="700BBA19" w:rsidR="00125EE0" w:rsidRPr="00302B39" w:rsidRDefault="00125EE0" w:rsidP="00125EE0">
      <w:pPr>
        <w:numPr>
          <w:ilvl w:val="0"/>
          <w:numId w:val="1"/>
        </w:numPr>
        <w:rPr>
          <w:rFonts w:ascii="Verdana" w:hAnsi="Verdana" w:cs="Verdana"/>
          <w:sz w:val="14"/>
          <w:szCs w:val="14"/>
        </w:rPr>
      </w:pPr>
      <w:r w:rsidRPr="00302B39">
        <w:rPr>
          <w:rFonts w:ascii="Verdana" w:hAnsi="Verdana"/>
          <w:sz w:val="14"/>
          <w:szCs w:val="14"/>
        </w:rPr>
        <w:t xml:space="preserve">For 200m individual events, finals will swim in age groups 10 &amp; under, 12 &amp; under, 14 &amp; under, and </w:t>
      </w:r>
      <w:r w:rsidR="0091365A">
        <w:rPr>
          <w:rFonts w:ascii="Verdana" w:hAnsi="Verdana"/>
          <w:sz w:val="14"/>
          <w:szCs w:val="14"/>
        </w:rPr>
        <w:t>Open</w:t>
      </w:r>
      <w:r w:rsidRPr="00302B39">
        <w:rPr>
          <w:rFonts w:ascii="Verdana" w:hAnsi="Verdana"/>
          <w:sz w:val="14"/>
          <w:szCs w:val="14"/>
        </w:rPr>
        <w:t xml:space="preserve">. </w:t>
      </w:r>
    </w:p>
    <w:p w14:paraId="6263B11F" w14:textId="77777777" w:rsidR="00125EE0" w:rsidRPr="00302B39" w:rsidRDefault="00125EE0" w:rsidP="00125EE0">
      <w:pPr>
        <w:numPr>
          <w:ilvl w:val="0"/>
          <w:numId w:val="1"/>
        </w:numPr>
        <w:rPr>
          <w:rFonts w:ascii="Verdana" w:hAnsi="Verdana" w:cs="Verdana"/>
          <w:sz w:val="14"/>
          <w:szCs w:val="14"/>
        </w:rPr>
      </w:pPr>
      <w:r w:rsidRPr="00302B39">
        <w:rPr>
          <w:rFonts w:ascii="Verdana" w:hAnsi="Verdana" w:cs="Verdana"/>
          <w:sz w:val="14"/>
          <w:szCs w:val="14"/>
        </w:rPr>
        <w:t>There will be no consolation finals.</w:t>
      </w:r>
    </w:p>
    <w:p w14:paraId="258ED175" w14:textId="094D99C5" w:rsidR="00125EE0" w:rsidRPr="00302B39" w:rsidRDefault="00D770FC" w:rsidP="00125EE0">
      <w:pPr>
        <w:numPr>
          <w:ilvl w:val="0"/>
          <w:numId w:val="1"/>
        </w:numPr>
        <w:rPr>
          <w:rFonts w:ascii="Verdana" w:hAnsi="Verdana" w:cs="Verdana"/>
          <w:sz w:val="14"/>
          <w:szCs w:val="14"/>
        </w:rPr>
      </w:pPr>
      <w:r>
        <w:rPr>
          <w:rFonts w:ascii="Verdana" w:hAnsi="Verdana" w:cs="Verdana"/>
          <w:sz w:val="14"/>
          <w:szCs w:val="14"/>
        </w:rPr>
        <w:t>Co</w:t>
      </w:r>
      <w:r w:rsidR="00125EE0" w:rsidRPr="00302B39">
        <w:rPr>
          <w:rFonts w:ascii="Verdana" w:hAnsi="Verdana" w:cs="Verdana"/>
          <w:sz w:val="14"/>
          <w:szCs w:val="14"/>
        </w:rPr>
        <w:t>aches are asked to notify m</w:t>
      </w:r>
      <w:r w:rsidR="008A7708">
        <w:rPr>
          <w:rFonts w:ascii="Verdana" w:hAnsi="Verdana" w:cs="Verdana"/>
          <w:sz w:val="14"/>
          <w:szCs w:val="14"/>
        </w:rPr>
        <w:t>eet management of any events in which they want their swimmers to swim “older” than their chronological age</w:t>
      </w:r>
      <w:r>
        <w:rPr>
          <w:rFonts w:ascii="Verdana" w:hAnsi="Verdana" w:cs="Verdana"/>
          <w:sz w:val="14"/>
          <w:szCs w:val="14"/>
        </w:rPr>
        <w:t>.</w:t>
      </w:r>
    </w:p>
    <w:p w14:paraId="730642E7" w14:textId="517B3877" w:rsidR="00125EE0" w:rsidRPr="005D1E96" w:rsidRDefault="00125EE0" w:rsidP="00125EE0">
      <w:pPr>
        <w:numPr>
          <w:ilvl w:val="0"/>
          <w:numId w:val="1"/>
        </w:numPr>
        <w:rPr>
          <w:rFonts w:ascii="Verdana" w:hAnsi="Verdana" w:cs="Verdana"/>
          <w:sz w:val="14"/>
          <w:szCs w:val="14"/>
        </w:rPr>
      </w:pPr>
      <w:r w:rsidRPr="005D1E96">
        <w:rPr>
          <w:rFonts w:ascii="Verdana" w:hAnsi="Verdana" w:cs="Verdana"/>
          <w:sz w:val="14"/>
          <w:szCs w:val="14"/>
        </w:rPr>
        <w:t xml:space="preserve">Swimmers may </w:t>
      </w:r>
      <w:r w:rsidRPr="00605B56">
        <w:rPr>
          <w:rFonts w:ascii="Verdana" w:hAnsi="Verdana" w:cs="Verdana"/>
          <w:sz w:val="14"/>
          <w:szCs w:val="14"/>
        </w:rPr>
        <w:t>enter either the 800 or 1500 Freestyle event, but not both</w:t>
      </w:r>
      <w:r w:rsidR="00F32FD6" w:rsidRPr="00605B56">
        <w:rPr>
          <w:rFonts w:ascii="Verdana" w:hAnsi="Verdana" w:cs="Verdana"/>
          <w:sz w:val="14"/>
          <w:szCs w:val="14"/>
        </w:rPr>
        <w:t xml:space="preserve">. </w:t>
      </w:r>
      <w:r w:rsidRPr="00605B56">
        <w:rPr>
          <w:rFonts w:ascii="Verdana" w:hAnsi="Verdana" w:cs="Verdana"/>
          <w:sz w:val="14"/>
          <w:szCs w:val="14"/>
        </w:rPr>
        <w:t>All 400m, 800m and 1500m events will swim as timed finals, fastest to slowest</w:t>
      </w:r>
      <w:r w:rsidR="0091365A">
        <w:rPr>
          <w:rFonts w:ascii="Verdana" w:hAnsi="Verdana" w:cs="Verdana"/>
          <w:sz w:val="14"/>
          <w:szCs w:val="14"/>
        </w:rPr>
        <w:t xml:space="preserve"> (800m/1500m only)</w:t>
      </w:r>
      <w:r w:rsidRPr="00605B56">
        <w:rPr>
          <w:rFonts w:ascii="Verdana" w:hAnsi="Verdana" w:cs="Verdana"/>
          <w:sz w:val="14"/>
          <w:szCs w:val="14"/>
        </w:rPr>
        <w:t>, during heats</w:t>
      </w:r>
      <w:r w:rsidR="00F32FD6" w:rsidRPr="00605B56">
        <w:rPr>
          <w:rFonts w:ascii="Verdana" w:hAnsi="Verdana" w:cs="Verdana"/>
          <w:sz w:val="14"/>
          <w:szCs w:val="14"/>
        </w:rPr>
        <w:t>.</w:t>
      </w:r>
      <w:r w:rsidR="005D1E96" w:rsidRPr="00605B56">
        <w:rPr>
          <w:rFonts w:ascii="Verdana" w:hAnsi="Verdana" w:cs="Verdana"/>
          <w:sz w:val="14"/>
          <w:szCs w:val="14"/>
        </w:rPr>
        <w:t xml:space="preserve"> Slower heats (heats 4 and above) </w:t>
      </w:r>
      <w:r w:rsidR="004871E4" w:rsidRPr="00605B56">
        <w:rPr>
          <w:rFonts w:ascii="Verdana" w:hAnsi="Verdana" w:cs="Verdana"/>
          <w:sz w:val="14"/>
          <w:szCs w:val="14"/>
        </w:rPr>
        <w:t>will</w:t>
      </w:r>
      <w:r w:rsidR="005D1E96" w:rsidRPr="00605B56">
        <w:rPr>
          <w:rFonts w:ascii="Verdana" w:hAnsi="Verdana" w:cs="Verdana"/>
          <w:sz w:val="14"/>
          <w:szCs w:val="14"/>
        </w:rPr>
        <w:t xml:space="preserve"> be double-</w:t>
      </w:r>
      <w:proofErr w:type="spellStart"/>
      <w:r w:rsidR="005D1E96" w:rsidRPr="00605B56">
        <w:rPr>
          <w:rFonts w:ascii="Verdana" w:hAnsi="Verdana" w:cs="Verdana"/>
          <w:sz w:val="14"/>
          <w:szCs w:val="14"/>
        </w:rPr>
        <w:t>laned</w:t>
      </w:r>
      <w:proofErr w:type="spellEnd"/>
      <w:r w:rsidR="005D1E96" w:rsidRPr="00605B56">
        <w:rPr>
          <w:rFonts w:ascii="Verdana" w:hAnsi="Verdana" w:cs="Verdana"/>
          <w:sz w:val="14"/>
          <w:szCs w:val="14"/>
        </w:rPr>
        <w:t xml:space="preserve">. In addition, overflow heats for the 800/1500 </w:t>
      </w:r>
      <w:r w:rsidR="00605B56" w:rsidRPr="00605B56">
        <w:rPr>
          <w:rFonts w:ascii="Verdana" w:hAnsi="Verdana" w:cs="Verdana"/>
          <w:sz w:val="14"/>
          <w:szCs w:val="14"/>
        </w:rPr>
        <w:t>may</w:t>
      </w:r>
      <w:r w:rsidR="005D1E96" w:rsidRPr="00605B56">
        <w:rPr>
          <w:rFonts w:ascii="Verdana" w:hAnsi="Verdana" w:cs="Verdana"/>
          <w:sz w:val="14"/>
          <w:szCs w:val="14"/>
        </w:rPr>
        <w:t xml:space="preserve"> swim on Sunday at the conclusion of heats. </w:t>
      </w:r>
      <w:r w:rsidRPr="00605B56">
        <w:rPr>
          <w:rFonts w:ascii="Verdana" w:hAnsi="Verdana" w:cs="Verdana"/>
          <w:sz w:val="14"/>
          <w:szCs w:val="14"/>
        </w:rPr>
        <w:t>For the 400m events, the top-8 entries for each gender in age groups 12 &amp; under, 14 &amp; under</w:t>
      </w:r>
      <w:r w:rsidR="00671CA9" w:rsidRPr="00605B56">
        <w:rPr>
          <w:rFonts w:ascii="Verdana" w:hAnsi="Verdana" w:cs="Verdana"/>
          <w:sz w:val="14"/>
          <w:szCs w:val="14"/>
        </w:rPr>
        <w:t>,</w:t>
      </w:r>
      <w:r w:rsidRPr="00605B56">
        <w:rPr>
          <w:rFonts w:ascii="Verdana" w:hAnsi="Verdana" w:cs="Verdana"/>
          <w:sz w:val="14"/>
          <w:szCs w:val="14"/>
        </w:rPr>
        <w:t xml:space="preserve"> and </w:t>
      </w:r>
      <w:r w:rsidR="0091365A">
        <w:rPr>
          <w:rFonts w:ascii="Verdana" w:hAnsi="Verdana" w:cs="Verdana"/>
          <w:sz w:val="14"/>
          <w:szCs w:val="14"/>
        </w:rPr>
        <w:t>Open</w:t>
      </w:r>
      <w:r w:rsidRPr="00605B56">
        <w:rPr>
          <w:rFonts w:ascii="Verdana" w:hAnsi="Verdana" w:cs="Verdana"/>
          <w:sz w:val="14"/>
          <w:szCs w:val="14"/>
        </w:rPr>
        <w:t xml:space="preserve"> will swim during finals. For the 800m and 1500m events, the top-8 entries for each gender across all age groups will swim during finals on Friday. </w:t>
      </w:r>
      <w:r w:rsidRPr="00C12F35">
        <w:rPr>
          <w:rFonts w:ascii="Verdana" w:hAnsi="Verdana" w:cs="Verdana"/>
          <w:b/>
          <w:sz w:val="14"/>
          <w:szCs w:val="14"/>
        </w:rPr>
        <w:t>Positive check-in required for both heats and finals</w:t>
      </w:r>
      <w:r w:rsidR="000B08F1" w:rsidRPr="00C12F35">
        <w:rPr>
          <w:rFonts w:ascii="Verdana" w:hAnsi="Verdana" w:cs="Verdana"/>
          <w:b/>
          <w:sz w:val="14"/>
          <w:szCs w:val="14"/>
        </w:rPr>
        <w:t xml:space="preserve"> for </w:t>
      </w:r>
      <w:r w:rsidR="00D26660" w:rsidRPr="00C12F35">
        <w:rPr>
          <w:rFonts w:ascii="Verdana" w:hAnsi="Verdana" w:cs="Verdana"/>
          <w:b/>
          <w:sz w:val="14"/>
          <w:szCs w:val="14"/>
        </w:rPr>
        <w:t>the 400/800/1500m events.</w:t>
      </w:r>
    </w:p>
    <w:p w14:paraId="52418A1C" w14:textId="072E13D9" w:rsidR="00125EE0" w:rsidRDefault="00125EE0" w:rsidP="00125EE0">
      <w:pPr>
        <w:numPr>
          <w:ilvl w:val="0"/>
          <w:numId w:val="1"/>
        </w:numPr>
        <w:rPr>
          <w:rFonts w:ascii="Verdana" w:hAnsi="Verdana" w:cs="Verdana"/>
          <w:sz w:val="14"/>
          <w:szCs w:val="14"/>
        </w:rPr>
      </w:pPr>
      <w:r w:rsidRPr="00EA05FE">
        <w:rPr>
          <w:rFonts w:ascii="Verdana" w:hAnsi="Verdana" w:cs="Verdana"/>
          <w:sz w:val="14"/>
          <w:szCs w:val="14"/>
        </w:rPr>
        <w:t xml:space="preserve">Relays will swim in age groups 10 &amp; under, 12 &amp; under, 14 &amp; under, and </w:t>
      </w:r>
      <w:r w:rsidR="0091365A">
        <w:rPr>
          <w:rFonts w:ascii="Verdana" w:hAnsi="Verdana" w:cs="Verdana"/>
          <w:sz w:val="14"/>
          <w:szCs w:val="14"/>
        </w:rPr>
        <w:t>Open</w:t>
      </w:r>
      <w:r w:rsidRPr="00EA05FE">
        <w:rPr>
          <w:rFonts w:ascii="Verdana" w:hAnsi="Verdana" w:cs="Verdana"/>
          <w:sz w:val="14"/>
          <w:szCs w:val="14"/>
        </w:rPr>
        <w:t xml:space="preserve"> and are timed finals</w:t>
      </w:r>
      <w:r w:rsidR="00F32FD6">
        <w:rPr>
          <w:rFonts w:ascii="Verdana" w:hAnsi="Verdana" w:cs="Verdana"/>
          <w:sz w:val="14"/>
          <w:szCs w:val="14"/>
        </w:rPr>
        <w:t xml:space="preserve">. </w:t>
      </w:r>
      <w:r w:rsidRPr="00EA05FE">
        <w:rPr>
          <w:rFonts w:ascii="Verdana" w:hAnsi="Verdana" w:cs="Verdana"/>
          <w:sz w:val="14"/>
          <w:szCs w:val="14"/>
        </w:rPr>
        <w:t xml:space="preserve">All relays will swim </w:t>
      </w:r>
      <w:r w:rsidR="000B08F1">
        <w:rPr>
          <w:rFonts w:ascii="Verdana" w:hAnsi="Verdana" w:cs="Verdana"/>
          <w:sz w:val="14"/>
          <w:szCs w:val="14"/>
        </w:rPr>
        <w:t xml:space="preserve">during finals sessions (as listed in the order of events) </w:t>
      </w:r>
      <w:r w:rsidRPr="00EA05FE">
        <w:rPr>
          <w:rFonts w:ascii="Verdana" w:hAnsi="Verdana" w:cs="Verdana"/>
          <w:sz w:val="14"/>
          <w:szCs w:val="14"/>
        </w:rPr>
        <w:t>in the evening; please submit entry times with relays.</w:t>
      </w:r>
    </w:p>
    <w:p w14:paraId="0C8DBA61" w14:textId="3433D1F0" w:rsidR="0008692C" w:rsidRPr="00EA05FE" w:rsidRDefault="0008692C" w:rsidP="00125EE0">
      <w:pPr>
        <w:numPr>
          <w:ilvl w:val="0"/>
          <w:numId w:val="1"/>
        </w:numPr>
        <w:rPr>
          <w:rFonts w:ascii="Verdana" w:hAnsi="Verdana" w:cs="Verdana"/>
          <w:sz w:val="14"/>
          <w:szCs w:val="14"/>
        </w:rPr>
      </w:pPr>
      <w:r>
        <w:rPr>
          <w:rFonts w:ascii="Verdana" w:hAnsi="Verdana" w:cs="Verdana"/>
          <w:sz w:val="14"/>
          <w:szCs w:val="14"/>
        </w:rPr>
        <w:t>Deck entries will be accepted to fill empty lanes only.</w:t>
      </w:r>
    </w:p>
    <w:p w14:paraId="375C271E" w14:textId="689A1A5C" w:rsidR="00125EE0" w:rsidRPr="00302B39" w:rsidRDefault="00125EE0" w:rsidP="00125EE0">
      <w:pPr>
        <w:numPr>
          <w:ilvl w:val="0"/>
          <w:numId w:val="1"/>
        </w:numPr>
        <w:rPr>
          <w:rFonts w:ascii="Verdana" w:hAnsi="Verdana" w:cs="Verdana"/>
          <w:sz w:val="14"/>
          <w:szCs w:val="14"/>
        </w:rPr>
      </w:pPr>
      <w:r w:rsidRPr="00302B39">
        <w:rPr>
          <w:rFonts w:ascii="Verdana" w:hAnsi="Verdana" w:cs="Verdana"/>
          <w:sz w:val="14"/>
          <w:szCs w:val="14"/>
        </w:rPr>
        <w:t xml:space="preserve">Scratch deadline for </w:t>
      </w:r>
      <w:r w:rsidR="0008692C">
        <w:rPr>
          <w:rFonts w:ascii="Verdana" w:hAnsi="Verdana" w:cs="Verdana"/>
          <w:sz w:val="14"/>
          <w:szCs w:val="14"/>
        </w:rPr>
        <w:t xml:space="preserve">heats is 30 minutes prior to the start. For finals, the </w:t>
      </w:r>
      <w:r w:rsidR="003221E8">
        <w:rPr>
          <w:rFonts w:ascii="Verdana" w:hAnsi="Verdana" w:cs="Verdana"/>
          <w:sz w:val="14"/>
          <w:szCs w:val="14"/>
        </w:rPr>
        <w:t xml:space="preserve">initial </w:t>
      </w:r>
      <w:r w:rsidR="0008692C">
        <w:rPr>
          <w:rFonts w:ascii="Verdana" w:hAnsi="Verdana" w:cs="Verdana"/>
          <w:sz w:val="14"/>
          <w:szCs w:val="14"/>
        </w:rPr>
        <w:t xml:space="preserve">deadline </w:t>
      </w:r>
      <w:r w:rsidRPr="00302B39">
        <w:rPr>
          <w:rFonts w:ascii="Verdana" w:hAnsi="Verdana" w:cs="Verdana"/>
          <w:sz w:val="14"/>
          <w:szCs w:val="14"/>
        </w:rPr>
        <w:t xml:space="preserve">is 30 minutes from the conclusion of heats on the day the final is to swim. </w:t>
      </w:r>
      <w:r w:rsidR="003221E8">
        <w:rPr>
          <w:rFonts w:ascii="Verdana" w:hAnsi="Verdana" w:cs="Verdana"/>
          <w:sz w:val="14"/>
          <w:szCs w:val="14"/>
        </w:rPr>
        <w:t>The final deadline is 30 minutes prior to the start of finals.</w:t>
      </w:r>
    </w:p>
    <w:p w14:paraId="655586A8" w14:textId="77777777" w:rsidR="00125EE0" w:rsidRPr="00302B39" w:rsidRDefault="00125EE0" w:rsidP="00125EE0">
      <w:pPr>
        <w:numPr>
          <w:ilvl w:val="0"/>
          <w:numId w:val="1"/>
        </w:numPr>
        <w:rPr>
          <w:rFonts w:ascii="Verdana" w:hAnsi="Verdana" w:cs="Verdana"/>
          <w:sz w:val="14"/>
          <w:szCs w:val="14"/>
        </w:rPr>
      </w:pPr>
      <w:r w:rsidRPr="00302B39">
        <w:rPr>
          <w:rFonts w:ascii="Verdana" w:hAnsi="Verdana" w:cs="Verdana"/>
          <w:sz w:val="14"/>
          <w:szCs w:val="14"/>
        </w:rPr>
        <w:t>Floret ribbons will be awarded to 1st to 3rd place finishers in each age group for individual events and 1st to 3rd place relays</w:t>
      </w:r>
      <w:r w:rsidR="00F32FD6">
        <w:rPr>
          <w:rFonts w:ascii="Verdana" w:hAnsi="Verdana" w:cs="Verdana"/>
          <w:sz w:val="14"/>
          <w:szCs w:val="14"/>
        </w:rPr>
        <w:t xml:space="preserve">. </w:t>
      </w:r>
      <w:r w:rsidRPr="00302B39">
        <w:rPr>
          <w:rFonts w:ascii="Verdana" w:hAnsi="Verdana" w:cs="Verdana"/>
          <w:sz w:val="14"/>
          <w:szCs w:val="14"/>
        </w:rPr>
        <w:t xml:space="preserve">Individual events 4th through 8th will receive ribbons. </w:t>
      </w:r>
      <w:r w:rsidR="00722F50">
        <w:rPr>
          <w:rFonts w:ascii="Verdana" w:hAnsi="Verdana" w:cs="Verdana"/>
          <w:sz w:val="14"/>
          <w:szCs w:val="14"/>
        </w:rPr>
        <w:t xml:space="preserve"> Magic number prizes and prizes for the best Hawaiian attire will also be awarded.</w:t>
      </w:r>
    </w:p>
    <w:p w14:paraId="1D1BD64A" w14:textId="77777777" w:rsidR="00AE699F" w:rsidRPr="00AE699F" w:rsidRDefault="00AE699F" w:rsidP="00AE699F">
      <w:pPr>
        <w:rPr>
          <w:rFonts w:ascii="Verdana" w:hAnsi="Verdana"/>
          <w:sz w:val="14"/>
          <w:szCs w:val="14"/>
        </w:rPr>
      </w:pPr>
    </w:p>
    <w:p w14:paraId="4FF8A701" w14:textId="77777777" w:rsidR="00AE699F" w:rsidRPr="00AE699F" w:rsidRDefault="00AE699F" w:rsidP="00AE699F">
      <w:pPr>
        <w:sectPr w:rsidR="00AE699F" w:rsidRPr="00AE699F" w:rsidSect="00F32FD6">
          <w:headerReference w:type="default" r:id="rId9"/>
          <w:footerReference w:type="default" r:id="rId10"/>
          <w:pgSz w:w="12240" w:h="15840"/>
          <w:pgMar w:top="720" w:right="720" w:bottom="720" w:left="720" w:header="709" w:footer="709" w:gutter="0"/>
          <w:cols w:space="708"/>
          <w:docGrid w:linePitch="360"/>
        </w:sectPr>
      </w:pPr>
    </w:p>
    <w:p w14:paraId="112BAE34" w14:textId="77777777" w:rsidR="00125EE0" w:rsidRPr="00302B39" w:rsidRDefault="00125EE0" w:rsidP="00125EE0">
      <w:pPr>
        <w:pStyle w:val="Heading2"/>
        <w:spacing w:before="0"/>
        <w:rPr>
          <w:rFonts w:ascii="Verdana" w:hAnsi="Verdana"/>
          <w:i/>
          <w:color w:val="auto"/>
          <w:sz w:val="14"/>
          <w:szCs w:val="14"/>
        </w:rPr>
      </w:pPr>
      <w:r w:rsidRPr="00302B39">
        <w:rPr>
          <w:rFonts w:ascii="Verdana" w:hAnsi="Verdana"/>
          <w:color w:val="auto"/>
          <w:sz w:val="14"/>
          <w:szCs w:val="14"/>
        </w:rPr>
        <w:lastRenderedPageBreak/>
        <w:t>ENTRIES</w:t>
      </w:r>
    </w:p>
    <w:p w14:paraId="53C6B663" w14:textId="1CA19DD5" w:rsidR="00A0370D" w:rsidRPr="000D3ECA" w:rsidRDefault="00125EE0" w:rsidP="00A0370D">
      <w:pPr>
        <w:pStyle w:val="Heading2"/>
        <w:spacing w:before="0"/>
        <w:rPr>
          <w:rFonts w:ascii="Verdana" w:hAnsi="Verdana"/>
          <w:b w:val="0"/>
          <w:color w:val="auto"/>
          <w:sz w:val="14"/>
          <w:szCs w:val="14"/>
        </w:rPr>
      </w:pPr>
      <w:r w:rsidRPr="00302B39">
        <w:rPr>
          <w:rFonts w:ascii="Verdana" w:hAnsi="Verdana"/>
          <w:b w:val="0"/>
          <w:bCs w:val="0"/>
          <w:color w:val="auto"/>
          <w:sz w:val="14"/>
          <w:szCs w:val="14"/>
        </w:rPr>
        <w:t xml:space="preserve">Entries (including foreign entries) must be uploaded </w:t>
      </w:r>
      <w:r w:rsidR="00A0370D" w:rsidRPr="00302B39">
        <w:rPr>
          <w:rFonts w:ascii="Verdana" w:hAnsi="Verdana"/>
          <w:sz w:val="14"/>
          <w:szCs w:val="14"/>
        </w:rPr>
        <w:t xml:space="preserve">by </w:t>
      </w:r>
      <w:r w:rsidR="00A0370D" w:rsidRPr="000D3ECA">
        <w:rPr>
          <w:rFonts w:ascii="Verdana" w:hAnsi="Verdana"/>
          <w:sz w:val="14"/>
          <w:szCs w:val="14"/>
        </w:rPr>
        <w:t xml:space="preserve">April </w:t>
      </w:r>
      <w:r w:rsidR="00012120">
        <w:rPr>
          <w:rFonts w:ascii="Verdana" w:hAnsi="Verdana"/>
          <w:sz w:val="14"/>
          <w:szCs w:val="14"/>
        </w:rPr>
        <w:t>20</w:t>
      </w:r>
      <w:r w:rsidR="00A0370D" w:rsidRPr="000D3ECA">
        <w:rPr>
          <w:rFonts w:ascii="Verdana" w:hAnsi="Verdana"/>
          <w:sz w:val="14"/>
          <w:szCs w:val="14"/>
        </w:rPr>
        <w:t>, 201</w:t>
      </w:r>
      <w:r w:rsidR="00012120">
        <w:rPr>
          <w:rFonts w:ascii="Verdana" w:hAnsi="Verdana"/>
          <w:sz w:val="14"/>
          <w:szCs w:val="14"/>
        </w:rPr>
        <w:t>6</w:t>
      </w:r>
      <w:r w:rsidR="00BE057F">
        <w:rPr>
          <w:rFonts w:ascii="Verdana" w:hAnsi="Verdana"/>
          <w:sz w:val="14"/>
          <w:szCs w:val="14"/>
        </w:rPr>
        <w:t xml:space="preserve"> </w:t>
      </w:r>
      <w:r w:rsidRPr="000D3ECA">
        <w:rPr>
          <w:rFonts w:ascii="Verdana" w:hAnsi="Verdana"/>
          <w:b w:val="0"/>
          <w:bCs w:val="0"/>
          <w:color w:val="auto"/>
          <w:sz w:val="14"/>
          <w:szCs w:val="14"/>
        </w:rPr>
        <w:t>to</w:t>
      </w:r>
      <w:r w:rsidR="00F4321A" w:rsidRPr="000D3ECA">
        <w:rPr>
          <w:rFonts w:ascii="Verdana" w:hAnsi="Verdana"/>
          <w:b w:val="0"/>
          <w:bCs w:val="0"/>
          <w:color w:val="auto"/>
          <w:sz w:val="14"/>
          <w:szCs w:val="14"/>
        </w:rPr>
        <w:t xml:space="preserve">: </w:t>
      </w:r>
      <w:hyperlink r:id="rId11" w:history="1">
        <w:r w:rsidRPr="000D3ECA">
          <w:rPr>
            <w:rStyle w:val="Hyperlink"/>
            <w:rFonts w:ascii="Verdana" w:hAnsi="Verdana"/>
            <w:b w:val="0"/>
            <w:bCs w:val="0"/>
            <w:sz w:val="14"/>
            <w:szCs w:val="14"/>
          </w:rPr>
          <w:t>https://www.swimming.ca/meetlist.aspx</w:t>
        </w:r>
      </w:hyperlink>
      <w:r w:rsidR="00F32FD6" w:rsidRPr="000D3ECA">
        <w:rPr>
          <w:rFonts w:ascii="Verdana" w:hAnsi="Verdana"/>
          <w:b w:val="0"/>
          <w:bCs w:val="0"/>
          <w:color w:val="auto"/>
          <w:sz w:val="14"/>
          <w:szCs w:val="14"/>
        </w:rPr>
        <w:t xml:space="preserve">. </w:t>
      </w:r>
      <w:r w:rsidRPr="000D3ECA">
        <w:rPr>
          <w:rFonts w:ascii="Verdana" w:hAnsi="Verdana"/>
          <w:b w:val="0"/>
          <w:bCs w:val="0"/>
          <w:color w:val="auto"/>
          <w:sz w:val="14"/>
          <w:szCs w:val="14"/>
        </w:rPr>
        <w:t>Entries mailed or emailed directly to meet manager</w:t>
      </w:r>
      <w:r w:rsidR="00A0370D" w:rsidRPr="000D3ECA">
        <w:rPr>
          <w:rFonts w:ascii="Verdana" w:hAnsi="Verdana"/>
          <w:b w:val="0"/>
          <w:bCs w:val="0"/>
          <w:color w:val="auto"/>
          <w:sz w:val="14"/>
          <w:szCs w:val="14"/>
        </w:rPr>
        <w:t xml:space="preserve"> </w:t>
      </w:r>
      <w:r w:rsidRPr="000D3ECA">
        <w:rPr>
          <w:rFonts w:ascii="Verdana" w:hAnsi="Verdana"/>
          <w:b w:val="0"/>
          <w:bCs w:val="0"/>
          <w:color w:val="auto"/>
          <w:sz w:val="14"/>
          <w:szCs w:val="14"/>
        </w:rPr>
        <w:t xml:space="preserve">will not be accepted. </w:t>
      </w:r>
    </w:p>
    <w:p w14:paraId="094FE855" w14:textId="0DBC0F20" w:rsidR="00597BC7" w:rsidRPr="000D3ECA" w:rsidRDefault="00597BC7" w:rsidP="00A0370D">
      <w:pPr>
        <w:rPr>
          <w:rFonts w:ascii="Verdana" w:hAnsi="Verdana"/>
          <w:sz w:val="14"/>
          <w:szCs w:val="14"/>
        </w:rPr>
      </w:pPr>
      <w:r w:rsidRPr="000D3ECA">
        <w:rPr>
          <w:rFonts w:ascii="Verdana" w:hAnsi="Verdana"/>
          <w:sz w:val="14"/>
          <w:szCs w:val="14"/>
        </w:rPr>
        <w:t xml:space="preserve">Meet Manager: Dan Sawchuk </w:t>
      </w:r>
    </w:p>
    <w:p w14:paraId="5990BBBA" w14:textId="77777777" w:rsidR="00A0370D" w:rsidRDefault="00A0370D" w:rsidP="00A0370D">
      <w:r w:rsidRPr="000D3ECA">
        <w:rPr>
          <w:rFonts w:ascii="Verdana" w:hAnsi="Verdana"/>
          <w:sz w:val="14"/>
          <w:szCs w:val="14"/>
        </w:rPr>
        <w:t xml:space="preserve">Email: </w:t>
      </w:r>
      <w:hyperlink r:id="rId12" w:history="1">
        <w:r w:rsidRPr="000D3ECA">
          <w:rPr>
            <w:rStyle w:val="Hyperlink"/>
            <w:rFonts w:ascii="Verdana" w:hAnsi="Verdana"/>
            <w:sz w:val="14"/>
            <w:szCs w:val="14"/>
          </w:rPr>
          <w:t>meets@pacificcoastswimming.com</w:t>
        </w:r>
      </w:hyperlink>
    </w:p>
    <w:p w14:paraId="207EA6EA" w14:textId="77777777" w:rsidR="00275BD9" w:rsidRPr="00302B39" w:rsidRDefault="00275BD9" w:rsidP="00A0370D">
      <w:pPr>
        <w:rPr>
          <w:rFonts w:ascii="Verdana" w:hAnsi="Verdana"/>
          <w:sz w:val="14"/>
          <w:szCs w:val="14"/>
        </w:rPr>
      </w:pPr>
    </w:p>
    <w:p w14:paraId="35D61867" w14:textId="17B4D438" w:rsidR="00125EE0" w:rsidRPr="00A0370D" w:rsidRDefault="00125EE0" w:rsidP="00125EE0">
      <w:pPr>
        <w:numPr>
          <w:ilvl w:val="0"/>
          <w:numId w:val="2"/>
        </w:numPr>
        <w:rPr>
          <w:rFonts w:ascii="Verdana" w:hAnsi="Verdana"/>
          <w:sz w:val="14"/>
          <w:szCs w:val="14"/>
        </w:rPr>
      </w:pPr>
      <w:r w:rsidRPr="00A0370D">
        <w:rPr>
          <w:rFonts w:ascii="Verdana" w:hAnsi="Verdana"/>
          <w:sz w:val="14"/>
          <w:szCs w:val="14"/>
        </w:rPr>
        <w:t xml:space="preserve">Entries </w:t>
      </w:r>
      <w:r w:rsidRPr="00E82A93">
        <w:rPr>
          <w:rFonts w:ascii="Verdana" w:hAnsi="Verdana"/>
          <w:sz w:val="14"/>
          <w:szCs w:val="14"/>
        </w:rPr>
        <w:t>are $8.</w:t>
      </w:r>
      <w:r w:rsidR="00E82A93" w:rsidRPr="00E82A93">
        <w:rPr>
          <w:rFonts w:ascii="Verdana" w:hAnsi="Verdana"/>
          <w:sz w:val="14"/>
          <w:szCs w:val="14"/>
        </w:rPr>
        <w:t>50</w:t>
      </w:r>
      <w:r w:rsidR="00ED3471" w:rsidRPr="00E82A93">
        <w:rPr>
          <w:rFonts w:ascii="Verdana" w:hAnsi="Verdana"/>
          <w:i/>
          <w:sz w:val="14"/>
          <w:szCs w:val="14"/>
        </w:rPr>
        <w:t xml:space="preserve"> per </w:t>
      </w:r>
      <w:r w:rsidRPr="00E82A93">
        <w:rPr>
          <w:rFonts w:ascii="Verdana" w:hAnsi="Verdana"/>
          <w:sz w:val="14"/>
          <w:szCs w:val="14"/>
        </w:rPr>
        <w:t>individual event; $</w:t>
      </w:r>
      <w:r w:rsidR="003A74F6" w:rsidRPr="00E82A93">
        <w:rPr>
          <w:rFonts w:ascii="Verdana" w:hAnsi="Verdana"/>
          <w:sz w:val="14"/>
          <w:szCs w:val="14"/>
        </w:rPr>
        <w:t>10</w:t>
      </w:r>
      <w:r w:rsidRPr="00E82A93">
        <w:rPr>
          <w:rFonts w:ascii="Verdana" w:hAnsi="Verdana"/>
          <w:sz w:val="14"/>
          <w:szCs w:val="14"/>
        </w:rPr>
        <w:t>.00</w:t>
      </w:r>
      <w:r w:rsidR="00ED3471" w:rsidRPr="00E82A93">
        <w:rPr>
          <w:rFonts w:ascii="Verdana" w:hAnsi="Verdana"/>
          <w:i/>
          <w:sz w:val="14"/>
          <w:szCs w:val="14"/>
        </w:rPr>
        <w:t xml:space="preserve"> per </w:t>
      </w:r>
      <w:r w:rsidRPr="00E82A93">
        <w:rPr>
          <w:rFonts w:ascii="Verdana" w:hAnsi="Verdana"/>
          <w:sz w:val="14"/>
          <w:szCs w:val="14"/>
        </w:rPr>
        <w:t>relay</w:t>
      </w:r>
      <w:r w:rsidR="00F32FD6" w:rsidRPr="00E82A93">
        <w:rPr>
          <w:rFonts w:ascii="Verdana" w:hAnsi="Verdana"/>
          <w:color w:val="FFFFFF" w:themeColor="background1"/>
          <w:sz w:val="14"/>
          <w:szCs w:val="14"/>
        </w:rPr>
        <w:t>.</w:t>
      </w:r>
      <w:r w:rsidR="00F32FD6" w:rsidRPr="00BB7609">
        <w:rPr>
          <w:rFonts w:ascii="Verdana" w:hAnsi="Verdana"/>
          <w:color w:val="FFFFFF" w:themeColor="background1"/>
          <w:sz w:val="14"/>
          <w:szCs w:val="14"/>
        </w:rPr>
        <w:t xml:space="preserve"> </w:t>
      </w:r>
      <w:r w:rsidRPr="00BB7609">
        <w:rPr>
          <w:rFonts w:ascii="Verdana" w:hAnsi="Verdana"/>
          <w:sz w:val="14"/>
          <w:szCs w:val="14"/>
        </w:rPr>
        <w:t>In</w:t>
      </w:r>
      <w:r w:rsidRPr="00A0370D">
        <w:rPr>
          <w:rFonts w:ascii="Verdana" w:hAnsi="Verdana"/>
          <w:sz w:val="14"/>
          <w:szCs w:val="14"/>
        </w:rPr>
        <w:t xml:space="preserve"> addition, </w:t>
      </w:r>
      <w:proofErr w:type="spellStart"/>
      <w:r w:rsidRPr="00A0370D">
        <w:rPr>
          <w:rFonts w:ascii="Verdana" w:hAnsi="Verdana"/>
          <w:sz w:val="14"/>
          <w:szCs w:val="14"/>
        </w:rPr>
        <w:t>Saanich</w:t>
      </w:r>
      <w:proofErr w:type="spellEnd"/>
      <w:r w:rsidRPr="00A0370D">
        <w:rPr>
          <w:rFonts w:ascii="Verdana" w:hAnsi="Verdana"/>
          <w:sz w:val="14"/>
          <w:szCs w:val="14"/>
        </w:rPr>
        <w:t xml:space="preserve"> Commonwealth Place requires a $5.00</w:t>
      </w:r>
      <w:r w:rsidR="00ED3471" w:rsidRPr="00A0370D">
        <w:rPr>
          <w:rFonts w:ascii="Verdana" w:hAnsi="Verdana"/>
          <w:i/>
          <w:sz w:val="14"/>
          <w:szCs w:val="14"/>
        </w:rPr>
        <w:t xml:space="preserve"> per </w:t>
      </w:r>
      <w:r w:rsidRPr="00A0370D">
        <w:rPr>
          <w:rFonts w:ascii="Verdana" w:hAnsi="Verdana"/>
          <w:sz w:val="14"/>
          <w:szCs w:val="14"/>
        </w:rPr>
        <w:lastRenderedPageBreak/>
        <w:t xml:space="preserve">swimmer Facility Improvement Fee and </w:t>
      </w:r>
      <w:r w:rsidR="00C12F35">
        <w:rPr>
          <w:rFonts w:ascii="Verdana" w:hAnsi="Verdana"/>
          <w:sz w:val="14"/>
          <w:szCs w:val="14"/>
        </w:rPr>
        <w:t>there is a $4.00/swimmers SwimBC Provincial Team Splash fee as well.</w:t>
      </w:r>
    </w:p>
    <w:p w14:paraId="71730680" w14:textId="77777777" w:rsidR="00125EE0" w:rsidRPr="00302B39" w:rsidRDefault="00125EE0" w:rsidP="00125EE0">
      <w:pPr>
        <w:numPr>
          <w:ilvl w:val="0"/>
          <w:numId w:val="2"/>
        </w:numPr>
        <w:rPr>
          <w:rFonts w:ascii="Verdana" w:hAnsi="Verdana"/>
          <w:sz w:val="14"/>
          <w:szCs w:val="14"/>
        </w:rPr>
      </w:pPr>
      <w:r w:rsidRPr="00302B39">
        <w:rPr>
          <w:rFonts w:ascii="Verdana" w:hAnsi="Verdana"/>
          <w:sz w:val="14"/>
          <w:szCs w:val="14"/>
        </w:rPr>
        <w:t xml:space="preserve">Please make </w:t>
      </w:r>
      <w:proofErr w:type="spellStart"/>
      <w:r w:rsidRPr="00302B39">
        <w:rPr>
          <w:rFonts w:ascii="Verdana" w:hAnsi="Verdana"/>
          <w:sz w:val="14"/>
          <w:szCs w:val="14"/>
        </w:rPr>
        <w:t>cheques</w:t>
      </w:r>
      <w:proofErr w:type="spellEnd"/>
      <w:r w:rsidRPr="00302B39">
        <w:rPr>
          <w:rFonts w:ascii="Verdana" w:hAnsi="Verdana"/>
          <w:sz w:val="14"/>
          <w:szCs w:val="14"/>
        </w:rPr>
        <w:t xml:space="preserve"> for the total amount, including all individual and relay entries, </w:t>
      </w:r>
      <w:r w:rsidRPr="00302B39">
        <w:rPr>
          <w:rFonts w:ascii="Verdana" w:hAnsi="Verdana"/>
          <w:i/>
          <w:sz w:val="14"/>
          <w:szCs w:val="14"/>
        </w:rPr>
        <w:t>and</w:t>
      </w:r>
      <w:r w:rsidRPr="00302B39">
        <w:rPr>
          <w:rFonts w:ascii="Verdana" w:hAnsi="Verdana"/>
          <w:sz w:val="14"/>
          <w:szCs w:val="14"/>
        </w:rPr>
        <w:t xml:space="preserve"> Swim BC and SCP facility fees, payable to </w:t>
      </w:r>
      <w:r w:rsidRPr="00302B39">
        <w:rPr>
          <w:rFonts w:ascii="Verdana" w:hAnsi="Verdana"/>
          <w:b/>
          <w:sz w:val="14"/>
          <w:szCs w:val="14"/>
        </w:rPr>
        <w:t>Pacific Coast Swimmers and Parents Association (PCSPA)</w:t>
      </w:r>
      <w:r w:rsidRPr="00302B39">
        <w:rPr>
          <w:rFonts w:ascii="Verdana" w:hAnsi="Verdana"/>
          <w:sz w:val="14"/>
          <w:szCs w:val="14"/>
        </w:rPr>
        <w:t xml:space="preserve">. </w:t>
      </w:r>
    </w:p>
    <w:p w14:paraId="328D380B" w14:textId="3F599997" w:rsidR="00125EE0" w:rsidRDefault="00125EE0" w:rsidP="00125EE0">
      <w:pPr>
        <w:numPr>
          <w:ilvl w:val="0"/>
          <w:numId w:val="2"/>
        </w:numPr>
        <w:rPr>
          <w:rFonts w:ascii="Verdana" w:hAnsi="Verdana" w:cs="Verdana"/>
          <w:sz w:val="14"/>
          <w:szCs w:val="14"/>
        </w:rPr>
      </w:pPr>
      <w:r w:rsidRPr="00302B39">
        <w:rPr>
          <w:rFonts w:ascii="Verdana" w:hAnsi="Verdana"/>
          <w:sz w:val="14"/>
          <w:szCs w:val="14"/>
        </w:rPr>
        <w:t xml:space="preserve">No refunds of fees for scratched events </w:t>
      </w:r>
      <w:r w:rsidR="003221E8">
        <w:rPr>
          <w:rFonts w:ascii="Verdana" w:hAnsi="Verdana"/>
          <w:sz w:val="14"/>
          <w:szCs w:val="14"/>
        </w:rPr>
        <w:t xml:space="preserve">received </w:t>
      </w:r>
      <w:r w:rsidRPr="00302B39">
        <w:rPr>
          <w:rFonts w:ascii="Verdana" w:hAnsi="Verdana"/>
          <w:sz w:val="14"/>
          <w:szCs w:val="14"/>
        </w:rPr>
        <w:t xml:space="preserve">after </w:t>
      </w:r>
      <w:r w:rsidR="003221E8">
        <w:rPr>
          <w:rFonts w:ascii="Verdana" w:hAnsi="Verdana"/>
          <w:sz w:val="14"/>
          <w:szCs w:val="14"/>
        </w:rPr>
        <w:t>midnight, April 2</w:t>
      </w:r>
      <w:r w:rsidR="00012120">
        <w:rPr>
          <w:rFonts w:ascii="Verdana" w:hAnsi="Verdana"/>
          <w:sz w:val="14"/>
          <w:szCs w:val="14"/>
        </w:rPr>
        <w:t>3</w:t>
      </w:r>
      <w:r w:rsidR="003221E8">
        <w:rPr>
          <w:rFonts w:ascii="Verdana" w:hAnsi="Verdana"/>
          <w:sz w:val="14"/>
          <w:szCs w:val="14"/>
        </w:rPr>
        <w:t>, 201</w:t>
      </w:r>
      <w:r w:rsidR="00012120">
        <w:rPr>
          <w:rFonts w:ascii="Verdana" w:hAnsi="Verdana"/>
          <w:sz w:val="14"/>
          <w:szCs w:val="14"/>
        </w:rPr>
        <w:t>6</w:t>
      </w:r>
      <w:r w:rsidRPr="00302B39">
        <w:rPr>
          <w:rFonts w:ascii="Verdana" w:hAnsi="Verdana"/>
          <w:sz w:val="14"/>
          <w:szCs w:val="14"/>
        </w:rPr>
        <w:t xml:space="preserve"> except with a medical certificate.</w:t>
      </w:r>
    </w:p>
    <w:p w14:paraId="6EABC015" w14:textId="77777777" w:rsidR="00F32FD6" w:rsidRDefault="00125EE0" w:rsidP="00F32FD6">
      <w:pPr>
        <w:numPr>
          <w:ilvl w:val="0"/>
          <w:numId w:val="2"/>
        </w:numPr>
        <w:rPr>
          <w:rFonts w:ascii="Verdana" w:hAnsi="Verdana" w:cs="Verdana"/>
          <w:sz w:val="14"/>
          <w:szCs w:val="14"/>
        </w:rPr>
      </w:pPr>
      <w:r w:rsidRPr="00AE699F">
        <w:rPr>
          <w:rFonts w:ascii="Verdana" w:hAnsi="Verdana" w:cs="Verdana"/>
          <w:sz w:val="14"/>
          <w:szCs w:val="14"/>
        </w:rPr>
        <w:t>This meet is limited to 400 swimmers</w:t>
      </w:r>
      <w:r w:rsidR="00F32FD6" w:rsidRPr="00AE699F">
        <w:rPr>
          <w:rFonts w:ascii="Verdana" w:hAnsi="Verdana" w:cs="Verdana"/>
          <w:sz w:val="14"/>
          <w:szCs w:val="14"/>
        </w:rPr>
        <w:t xml:space="preserve">. </w:t>
      </w:r>
      <w:r w:rsidRPr="00AE699F">
        <w:rPr>
          <w:rFonts w:ascii="Verdana" w:hAnsi="Verdana" w:cs="Verdana"/>
          <w:sz w:val="14"/>
          <w:szCs w:val="14"/>
        </w:rPr>
        <w:t>Teams will be notified if entries cannot be accepted.</w:t>
      </w:r>
    </w:p>
    <w:p w14:paraId="4DF4C769" w14:textId="77777777" w:rsidR="00AE699F" w:rsidRDefault="00AE699F" w:rsidP="00AE699F">
      <w:pPr>
        <w:rPr>
          <w:rFonts w:ascii="Verdana" w:hAnsi="Verdana" w:cs="Verdana"/>
          <w:sz w:val="14"/>
          <w:szCs w:val="14"/>
        </w:rPr>
        <w:sectPr w:rsidR="00AE699F" w:rsidSect="00AE699F">
          <w:type w:val="continuous"/>
          <w:pgSz w:w="12240" w:h="15840"/>
          <w:pgMar w:top="720" w:right="720" w:bottom="720" w:left="720" w:header="709" w:footer="709" w:gutter="0"/>
          <w:cols w:num="2" w:space="708"/>
          <w:docGrid w:linePitch="360"/>
        </w:sectPr>
      </w:pPr>
    </w:p>
    <w:p w14:paraId="4292E2A2" w14:textId="77777777" w:rsidR="0083535B" w:rsidRDefault="0083535B" w:rsidP="0083535B">
      <w:pPr>
        <w:jc w:val="center"/>
        <w:rPr>
          <w:rFonts w:ascii="Verdana" w:hAnsi="Verdana" w:cs="Verdana"/>
          <w:sz w:val="14"/>
          <w:szCs w:val="14"/>
        </w:rPr>
      </w:pPr>
    </w:p>
    <w:p w14:paraId="180D3260" w14:textId="77777777" w:rsidR="0083535B" w:rsidRDefault="0083535B" w:rsidP="0083535B">
      <w:pPr>
        <w:jc w:val="center"/>
        <w:rPr>
          <w:rFonts w:ascii="Verdana" w:hAnsi="Verdana" w:cs="Verdana"/>
          <w:sz w:val="14"/>
          <w:szCs w:val="14"/>
        </w:rPr>
      </w:pPr>
      <w:r>
        <w:rPr>
          <w:rFonts w:ascii="Verdana" w:hAnsi="Verdana" w:cs="Verdana"/>
          <w:noProof/>
          <w:sz w:val="14"/>
          <w:szCs w:val="14"/>
        </w:rPr>
        <w:drawing>
          <wp:anchor distT="0" distB="0" distL="114300" distR="114300" simplePos="0" relativeHeight="251661312" behindDoc="0" locked="0" layoutInCell="1" allowOverlap="1" wp14:anchorId="2E519E66" wp14:editId="0C3673EB">
            <wp:simplePos x="0" y="0"/>
            <wp:positionH relativeFrom="column">
              <wp:posOffset>5924550</wp:posOffset>
            </wp:positionH>
            <wp:positionV relativeFrom="paragraph">
              <wp:posOffset>19050</wp:posOffset>
            </wp:positionV>
            <wp:extent cx="666750" cy="581025"/>
            <wp:effectExtent l="19050" t="0" r="0" b="0"/>
            <wp:wrapNone/>
            <wp:docPr id="3" name="Picture 3" descr="swi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imbc"/>
                    <pic:cNvPicPr>
                      <a:picLocks noChangeAspect="1" noChangeArrowheads="1"/>
                    </pic:cNvPicPr>
                  </pic:nvPicPr>
                  <pic:blipFill>
                    <a:blip r:embed="rId13" cstate="print"/>
                    <a:srcRect/>
                    <a:stretch>
                      <a:fillRect/>
                    </a:stretch>
                  </pic:blipFill>
                  <pic:spPr bwMode="auto">
                    <a:xfrm>
                      <a:off x="0" y="0"/>
                      <a:ext cx="666750" cy="581025"/>
                    </a:xfrm>
                    <a:prstGeom prst="rect">
                      <a:avLst/>
                    </a:prstGeom>
                    <a:noFill/>
                    <a:ln w="9525">
                      <a:noFill/>
                      <a:miter lim="800000"/>
                      <a:headEnd/>
                      <a:tailEnd/>
                    </a:ln>
                  </pic:spPr>
                </pic:pic>
              </a:graphicData>
            </a:graphic>
          </wp:anchor>
        </w:drawing>
      </w:r>
    </w:p>
    <w:p w14:paraId="4D525854" w14:textId="77777777" w:rsidR="0083535B" w:rsidRDefault="0083535B" w:rsidP="0083535B">
      <w:pPr>
        <w:jc w:val="center"/>
        <w:rPr>
          <w:rFonts w:ascii="Verdana" w:hAnsi="Verdana" w:cs="Verdana"/>
          <w:sz w:val="14"/>
          <w:szCs w:val="14"/>
        </w:rPr>
      </w:pPr>
      <w:r>
        <w:rPr>
          <w:rFonts w:ascii="Verdana" w:hAnsi="Verdana" w:cs="Verdana"/>
          <w:noProof/>
          <w:sz w:val="14"/>
          <w:szCs w:val="14"/>
        </w:rPr>
        <w:drawing>
          <wp:anchor distT="0" distB="0" distL="114300" distR="114300" simplePos="0" relativeHeight="251660288" behindDoc="0" locked="0" layoutInCell="1" allowOverlap="1" wp14:anchorId="2009AF14" wp14:editId="2E8E484A">
            <wp:simplePos x="0" y="0"/>
            <wp:positionH relativeFrom="column">
              <wp:posOffset>323850</wp:posOffset>
            </wp:positionH>
            <wp:positionV relativeFrom="paragraph">
              <wp:posOffset>63500</wp:posOffset>
            </wp:positionV>
            <wp:extent cx="1028700" cy="371475"/>
            <wp:effectExtent l="19050" t="0" r="0" b="0"/>
            <wp:wrapNone/>
            <wp:docPr id="2" name="Picture 2" descr="Swimming_Canada_Engli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ming_Canada_English_RGB"/>
                    <pic:cNvPicPr>
                      <a:picLocks noChangeAspect="1" noChangeArrowheads="1"/>
                    </pic:cNvPicPr>
                  </pic:nvPicPr>
                  <pic:blipFill>
                    <a:blip r:embed="rId14" cstate="print"/>
                    <a:srcRect/>
                    <a:stretch>
                      <a:fillRect/>
                    </a:stretch>
                  </pic:blipFill>
                  <pic:spPr bwMode="auto">
                    <a:xfrm>
                      <a:off x="0" y="0"/>
                      <a:ext cx="1028700" cy="371475"/>
                    </a:xfrm>
                    <a:prstGeom prst="rect">
                      <a:avLst/>
                    </a:prstGeom>
                    <a:noFill/>
                    <a:ln w="9525">
                      <a:noFill/>
                      <a:miter lim="800000"/>
                      <a:headEnd/>
                      <a:tailEnd/>
                    </a:ln>
                  </pic:spPr>
                </pic:pic>
              </a:graphicData>
            </a:graphic>
          </wp:anchor>
        </w:drawing>
      </w:r>
    </w:p>
    <w:p w14:paraId="6B1364FB" w14:textId="77777777" w:rsidR="0083535B" w:rsidRDefault="0083535B" w:rsidP="0083535B">
      <w:pPr>
        <w:jc w:val="center"/>
        <w:rPr>
          <w:rFonts w:ascii="Verdana" w:hAnsi="Verdana" w:cs="Verdana"/>
          <w:sz w:val="14"/>
          <w:szCs w:val="14"/>
        </w:rPr>
      </w:pPr>
    </w:p>
    <w:p w14:paraId="6215E28C" w14:textId="77777777" w:rsidR="00F4321A" w:rsidRDefault="00F4321A" w:rsidP="0083535B">
      <w:pPr>
        <w:jc w:val="center"/>
        <w:rPr>
          <w:rFonts w:ascii="Verdana" w:hAnsi="Verdana" w:cs="Arial-BoldMT"/>
          <w:b/>
          <w:bCs/>
          <w:sz w:val="16"/>
          <w:szCs w:val="16"/>
        </w:rPr>
      </w:pPr>
    </w:p>
    <w:p w14:paraId="7CA10E51" w14:textId="77777777" w:rsidR="00F4321A" w:rsidRDefault="00F4321A" w:rsidP="0083535B">
      <w:pPr>
        <w:jc w:val="center"/>
        <w:rPr>
          <w:rFonts w:ascii="Verdana" w:hAnsi="Verdana" w:cs="Arial-BoldMT"/>
          <w:b/>
          <w:bCs/>
          <w:sz w:val="16"/>
          <w:szCs w:val="16"/>
        </w:rPr>
      </w:pPr>
    </w:p>
    <w:p w14:paraId="49AF2420" w14:textId="77777777" w:rsidR="00F4321A" w:rsidRDefault="00F4321A" w:rsidP="0083535B">
      <w:pPr>
        <w:jc w:val="center"/>
        <w:rPr>
          <w:rFonts w:ascii="Verdana" w:hAnsi="Verdana" w:cs="Arial-BoldMT"/>
          <w:b/>
          <w:bCs/>
          <w:sz w:val="16"/>
          <w:szCs w:val="16"/>
        </w:rPr>
      </w:pPr>
    </w:p>
    <w:p w14:paraId="5F09AC46" w14:textId="77777777" w:rsidR="00F4321A" w:rsidRDefault="00F4321A" w:rsidP="00F4321A">
      <w:pPr>
        <w:pStyle w:val="Default"/>
        <w:ind w:left="3600" w:firstLine="720"/>
        <w:rPr>
          <w:sz w:val="28"/>
          <w:szCs w:val="28"/>
        </w:rPr>
      </w:pPr>
      <w:r w:rsidRPr="004B0ABF">
        <w:rPr>
          <w:b/>
          <w:bCs/>
          <w:sz w:val="28"/>
          <w:szCs w:val="28"/>
        </w:rPr>
        <w:t>SWIMMING CANADA</w:t>
      </w:r>
    </w:p>
    <w:p w14:paraId="1122F2AB" w14:textId="77777777" w:rsidR="00F4321A" w:rsidRDefault="00F4321A" w:rsidP="00F4321A">
      <w:pPr>
        <w:pStyle w:val="Default"/>
        <w:rPr>
          <w:b/>
          <w:bCs/>
          <w:sz w:val="23"/>
          <w:szCs w:val="23"/>
        </w:rPr>
      </w:pPr>
    </w:p>
    <w:p w14:paraId="04C4398E" w14:textId="77777777" w:rsidR="00F4321A" w:rsidRPr="004B0ABF" w:rsidRDefault="00F4321A" w:rsidP="00F4321A">
      <w:pPr>
        <w:pStyle w:val="Default"/>
        <w:rPr>
          <w:sz w:val="28"/>
          <w:szCs w:val="28"/>
        </w:rPr>
      </w:pPr>
      <w:r>
        <w:rPr>
          <w:b/>
          <w:bCs/>
          <w:sz w:val="23"/>
          <w:szCs w:val="23"/>
        </w:rPr>
        <w:t xml:space="preserve">COMPETITION WARM-UP SAFETY PROCEDURES </w:t>
      </w:r>
    </w:p>
    <w:p w14:paraId="76E0AF3C" w14:textId="77777777" w:rsidR="00F4321A" w:rsidRDefault="00F4321A" w:rsidP="00F4321A">
      <w:pPr>
        <w:pStyle w:val="Default"/>
        <w:rPr>
          <w:sz w:val="20"/>
          <w:szCs w:val="20"/>
        </w:rPr>
      </w:pPr>
      <w:r>
        <w:rPr>
          <w:sz w:val="20"/>
          <w:szCs w:val="20"/>
        </w:rPr>
        <w:t xml:space="preserve">Meet Management for all sanctioned Canadian swimming competition must ensure the following safety procedures are applied. It is incumbent on coaches, swimmers, and officials to comply with these procedures during all scheduled warm-up periods. Coaches are requested to encourage swimmers to cooperate with Safety Marshals. </w:t>
      </w:r>
    </w:p>
    <w:p w14:paraId="24AF88E9" w14:textId="77777777" w:rsidR="00F4321A" w:rsidRDefault="00F4321A" w:rsidP="00F4321A">
      <w:pPr>
        <w:pStyle w:val="Default"/>
        <w:rPr>
          <w:sz w:val="22"/>
          <w:szCs w:val="22"/>
        </w:rPr>
      </w:pPr>
      <w:r>
        <w:rPr>
          <w:b/>
          <w:bCs/>
          <w:sz w:val="22"/>
          <w:szCs w:val="22"/>
        </w:rPr>
        <w:t xml:space="preserve">GENERAL WARM-UP: </w:t>
      </w:r>
    </w:p>
    <w:p w14:paraId="7D240CB6" w14:textId="77777777" w:rsidR="00F4321A" w:rsidRDefault="00F4321A" w:rsidP="00F4321A">
      <w:pPr>
        <w:pStyle w:val="Default"/>
        <w:numPr>
          <w:ilvl w:val="0"/>
          <w:numId w:val="6"/>
        </w:numPr>
        <w:spacing w:after="28"/>
        <w:rPr>
          <w:sz w:val="20"/>
          <w:szCs w:val="20"/>
        </w:rPr>
      </w:pPr>
      <w:r>
        <w:rPr>
          <w:sz w:val="20"/>
          <w:szCs w:val="20"/>
        </w:rPr>
        <w:t xml:space="preserve">Swimmers must enter the water </w:t>
      </w:r>
      <w:r>
        <w:rPr>
          <w:b/>
          <w:bCs/>
          <w:sz w:val="20"/>
          <w:szCs w:val="20"/>
        </w:rPr>
        <w:t xml:space="preserve">FEET FIRST </w:t>
      </w:r>
      <w:r>
        <w:rPr>
          <w:sz w:val="20"/>
          <w:szCs w:val="20"/>
        </w:rPr>
        <w:t xml:space="preserve">in a cautious manner, entering from a start or turn end only and from a standing or sitting position. </w:t>
      </w:r>
    </w:p>
    <w:p w14:paraId="6B08998D" w14:textId="77777777" w:rsidR="00F4321A" w:rsidRDefault="00F4321A" w:rsidP="00F4321A">
      <w:pPr>
        <w:pStyle w:val="Default"/>
        <w:numPr>
          <w:ilvl w:val="0"/>
          <w:numId w:val="6"/>
        </w:numPr>
        <w:spacing w:after="28"/>
        <w:rPr>
          <w:sz w:val="20"/>
          <w:szCs w:val="20"/>
        </w:rPr>
      </w:pPr>
      <w:r>
        <w:rPr>
          <w:sz w:val="20"/>
          <w:szCs w:val="20"/>
        </w:rPr>
        <w:t xml:space="preserve">Running on the pool deck and running entries into the pool tank are prohibited. </w:t>
      </w:r>
    </w:p>
    <w:p w14:paraId="43F7A4BE" w14:textId="77777777" w:rsidR="00F4321A" w:rsidRDefault="00F4321A" w:rsidP="00F4321A">
      <w:pPr>
        <w:pStyle w:val="Default"/>
        <w:numPr>
          <w:ilvl w:val="0"/>
          <w:numId w:val="6"/>
        </w:numPr>
        <w:spacing w:after="28"/>
        <w:rPr>
          <w:sz w:val="20"/>
          <w:szCs w:val="20"/>
        </w:rPr>
      </w:pPr>
      <w:r>
        <w:rPr>
          <w:sz w:val="20"/>
          <w:szCs w:val="20"/>
        </w:rPr>
        <w:t xml:space="preserve">Meet Management may designate the use of sprint or pace lanes during the scheduled warm-up time. Any such lane usage must be communicated either in pre-competition handout, announcement or deck signage. </w:t>
      </w:r>
    </w:p>
    <w:p w14:paraId="0E77E3DE" w14:textId="77777777" w:rsidR="00F4321A" w:rsidRDefault="00F4321A" w:rsidP="00F4321A">
      <w:pPr>
        <w:pStyle w:val="Default"/>
        <w:numPr>
          <w:ilvl w:val="0"/>
          <w:numId w:val="6"/>
        </w:numPr>
        <w:spacing w:after="28"/>
        <w:rPr>
          <w:sz w:val="20"/>
          <w:szCs w:val="20"/>
        </w:rPr>
      </w:pPr>
      <w:r>
        <w:rPr>
          <w:sz w:val="20"/>
          <w:szCs w:val="20"/>
        </w:rPr>
        <w:t xml:space="preserve">Diving starts shall be permitted only in designated sprint lanes. </w:t>
      </w:r>
    </w:p>
    <w:p w14:paraId="286D8322" w14:textId="77777777" w:rsidR="00F4321A" w:rsidRDefault="00F4321A" w:rsidP="00F4321A">
      <w:pPr>
        <w:pStyle w:val="Default"/>
        <w:numPr>
          <w:ilvl w:val="0"/>
          <w:numId w:val="6"/>
        </w:numPr>
        <w:spacing w:after="28"/>
        <w:rPr>
          <w:sz w:val="20"/>
          <w:szCs w:val="20"/>
        </w:rPr>
      </w:pPr>
      <w:r>
        <w:rPr>
          <w:sz w:val="20"/>
          <w:szCs w:val="20"/>
        </w:rPr>
        <w:t xml:space="preserve">Only one-way swimming from the start end of sprint lanes is permitted. </w:t>
      </w:r>
    </w:p>
    <w:p w14:paraId="0C4C6DC5" w14:textId="77777777" w:rsidR="00F4321A" w:rsidRDefault="00F4321A" w:rsidP="00F4321A">
      <w:pPr>
        <w:pStyle w:val="Default"/>
        <w:numPr>
          <w:ilvl w:val="0"/>
          <w:numId w:val="6"/>
        </w:numPr>
        <w:rPr>
          <w:sz w:val="20"/>
          <w:szCs w:val="20"/>
        </w:rPr>
      </w:pPr>
      <w:r>
        <w:rPr>
          <w:sz w:val="20"/>
          <w:szCs w:val="20"/>
        </w:rPr>
        <w:t xml:space="preserve">Notices or barriers must be placed on starting blocks to indicate no diving during warm-up. </w:t>
      </w:r>
    </w:p>
    <w:p w14:paraId="6B1BDDCE" w14:textId="77777777" w:rsidR="00F4321A" w:rsidRDefault="00F4321A" w:rsidP="00F4321A">
      <w:pPr>
        <w:pStyle w:val="Default"/>
        <w:rPr>
          <w:sz w:val="20"/>
          <w:szCs w:val="20"/>
        </w:rPr>
      </w:pPr>
    </w:p>
    <w:p w14:paraId="27190D5E" w14:textId="77777777" w:rsidR="00F4321A" w:rsidRDefault="00F4321A" w:rsidP="00F4321A">
      <w:pPr>
        <w:pStyle w:val="Default"/>
        <w:rPr>
          <w:sz w:val="22"/>
          <w:szCs w:val="22"/>
        </w:rPr>
      </w:pPr>
      <w:r>
        <w:rPr>
          <w:b/>
          <w:bCs/>
          <w:sz w:val="22"/>
          <w:szCs w:val="22"/>
        </w:rPr>
        <w:t xml:space="preserve">EQUIPMENT: </w:t>
      </w:r>
    </w:p>
    <w:p w14:paraId="0722876C" w14:textId="77777777" w:rsidR="00F4321A" w:rsidRDefault="00F4321A" w:rsidP="00F4321A">
      <w:pPr>
        <w:pStyle w:val="Default"/>
        <w:numPr>
          <w:ilvl w:val="0"/>
          <w:numId w:val="6"/>
        </w:numPr>
        <w:spacing w:after="25"/>
        <w:rPr>
          <w:sz w:val="20"/>
          <w:szCs w:val="20"/>
        </w:rPr>
      </w:pPr>
      <w:r>
        <w:rPr>
          <w:sz w:val="20"/>
          <w:szCs w:val="20"/>
        </w:rPr>
        <w:t xml:space="preserve">Kick Boards, Pull-Buoys, Ankle Bands, and Snorkels are permitted for use in the scheduled warm-up time. </w:t>
      </w:r>
    </w:p>
    <w:p w14:paraId="52B1FD85" w14:textId="77777777" w:rsidR="00F4321A" w:rsidRDefault="00F4321A" w:rsidP="00F4321A">
      <w:pPr>
        <w:pStyle w:val="Default"/>
        <w:numPr>
          <w:ilvl w:val="0"/>
          <w:numId w:val="6"/>
        </w:numPr>
        <w:spacing w:after="25"/>
        <w:rPr>
          <w:sz w:val="20"/>
          <w:szCs w:val="20"/>
        </w:rPr>
      </w:pPr>
      <w:r>
        <w:rPr>
          <w:sz w:val="20"/>
          <w:szCs w:val="20"/>
        </w:rPr>
        <w:t xml:space="preserve">Meet Management may permit use of tubing or cord assisted sprinting in designated lanes and during specific times of the warm-up only. Coaches are responsible for equipment reliability and use. </w:t>
      </w:r>
    </w:p>
    <w:p w14:paraId="1157B581" w14:textId="77777777" w:rsidR="00F4321A" w:rsidRDefault="00F4321A" w:rsidP="00F4321A">
      <w:pPr>
        <w:pStyle w:val="Default"/>
        <w:numPr>
          <w:ilvl w:val="0"/>
          <w:numId w:val="6"/>
        </w:numPr>
        <w:rPr>
          <w:sz w:val="20"/>
          <w:szCs w:val="20"/>
        </w:rPr>
      </w:pPr>
      <w:r>
        <w:rPr>
          <w:sz w:val="20"/>
          <w:szCs w:val="20"/>
        </w:rPr>
        <w:t xml:space="preserve">Hand paddles, drag chutes, and flippers / fins are not permitted during any warm-up at any time. </w:t>
      </w:r>
    </w:p>
    <w:p w14:paraId="6CDAD5B3" w14:textId="77777777" w:rsidR="00F4321A" w:rsidRDefault="00F4321A" w:rsidP="00F4321A">
      <w:pPr>
        <w:pStyle w:val="Default"/>
        <w:rPr>
          <w:sz w:val="20"/>
          <w:szCs w:val="20"/>
        </w:rPr>
      </w:pPr>
    </w:p>
    <w:p w14:paraId="22452AF1" w14:textId="77777777" w:rsidR="00F4321A" w:rsidRDefault="00F4321A" w:rsidP="00F4321A">
      <w:pPr>
        <w:pStyle w:val="Default"/>
        <w:rPr>
          <w:sz w:val="22"/>
          <w:szCs w:val="22"/>
        </w:rPr>
      </w:pPr>
      <w:r>
        <w:rPr>
          <w:b/>
          <w:bCs/>
          <w:sz w:val="22"/>
          <w:szCs w:val="22"/>
        </w:rPr>
        <w:t xml:space="preserve">VIOLATIONS: </w:t>
      </w:r>
    </w:p>
    <w:p w14:paraId="528D1D37" w14:textId="77777777" w:rsidR="00F4321A" w:rsidRDefault="00F4321A" w:rsidP="00F4321A">
      <w:pPr>
        <w:pStyle w:val="Default"/>
        <w:numPr>
          <w:ilvl w:val="0"/>
          <w:numId w:val="6"/>
        </w:numPr>
        <w:spacing w:after="25"/>
        <w:rPr>
          <w:sz w:val="20"/>
          <w:szCs w:val="20"/>
        </w:rPr>
      </w:pPr>
      <w:r>
        <w:rPr>
          <w:sz w:val="20"/>
          <w:szCs w:val="20"/>
        </w:rPr>
        <w:t xml:space="preserve">Swimmers witnessed by a Safety Marshal diving or entering the water in a dangerous fashion will be removed without warning from their first event following the warm-up period in which the violation occurred. </w:t>
      </w:r>
    </w:p>
    <w:p w14:paraId="0AA6B3A1" w14:textId="77777777" w:rsidR="00F4321A" w:rsidRDefault="00F4321A" w:rsidP="00F4321A">
      <w:pPr>
        <w:pStyle w:val="Default"/>
        <w:numPr>
          <w:ilvl w:val="0"/>
          <w:numId w:val="6"/>
        </w:numPr>
        <w:rPr>
          <w:sz w:val="20"/>
          <w:szCs w:val="20"/>
        </w:rPr>
      </w:pPr>
      <w:r>
        <w:rPr>
          <w:sz w:val="20"/>
          <w:szCs w:val="20"/>
        </w:rPr>
        <w:t xml:space="preserve">In the case of a second offense during the same competition the swimmer will be removed from the competition in its entirety. A provincial disciplinary action or report may be filed. </w:t>
      </w:r>
    </w:p>
    <w:p w14:paraId="3845E980" w14:textId="77777777" w:rsidR="00F4321A" w:rsidRDefault="00F4321A" w:rsidP="00F4321A">
      <w:pPr>
        <w:pStyle w:val="Default"/>
        <w:rPr>
          <w:sz w:val="20"/>
          <w:szCs w:val="20"/>
        </w:rPr>
      </w:pPr>
    </w:p>
    <w:p w14:paraId="6D1BAE50" w14:textId="77777777" w:rsidR="00F4321A" w:rsidRDefault="00F4321A" w:rsidP="00F4321A">
      <w:pPr>
        <w:pStyle w:val="Default"/>
        <w:rPr>
          <w:sz w:val="22"/>
          <w:szCs w:val="22"/>
        </w:rPr>
      </w:pPr>
      <w:r>
        <w:rPr>
          <w:b/>
          <w:bCs/>
          <w:sz w:val="22"/>
          <w:szCs w:val="22"/>
        </w:rPr>
        <w:t xml:space="preserve">SAFETY MARSHALS: </w:t>
      </w:r>
    </w:p>
    <w:p w14:paraId="59FB1298" w14:textId="77777777" w:rsidR="00F4321A" w:rsidRDefault="00F4321A" w:rsidP="00F4321A">
      <w:pPr>
        <w:pStyle w:val="Default"/>
        <w:numPr>
          <w:ilvl w:val="0"/>
          <w:numId w:val="7"/>
        </w:numPr>
        <w:rPr>
          <w:sz w:val="20"/>
          <w:szCs w:val="20"/>
        </w:rPr>
      </w:pPr>
      <w:r>
        <w:rPr>
          <w:sz w:val="20"/>
          <w:szCs w:val="20"/>
        </w:rPr>
        <w:t xml:space="preserve">The Safety Marshal is a trained position designated by Meet Management. Safety Marshals shall: </w:t>
      </w:r>
    </w:p>
    <w:p w14:paraId="100541D7" w14:textId="77777777" w:rsidR="00F4321A" w:rsidRDefault="00F4321A" w:rsidP="00F4321A">
      <w:pPr>
        <w:pStyle w:val="Default"/>
        <w:numPr>
          <w:ilvl w:val="0"/>
          <w:numId w:val="7"/>
        </w:numPr>
        <w:spacing w:after="25"/>
        <w:rPr>
          <w:sz w:val="20"/>
          <w:szCs w:val="20"/>
        </w:rPr>
      </w:pPr>
      <w:r>
        <w:rPr>
          <w:sz w:val="20"/>
          <w:szCs w:val="20"/>
        </w:rPr>
        <w:t xml:space="preserve">Be visible by safety vest </w:t>
      </w:r>
    </w:p>
    <w:p w14:paraId="34BB88CF" w14:textId="77777777" w:rsidR="00F4321A" w:rsidRDefault="00F4321A" w:rsidP="00F4321A">
      <w:pPr>
        <w:pStyle w:val="Default"/>
        <w:numPr>
          <w:ilvl w:val="0"/>
          <w:numId w:val="7"/>
        </w:numPr>
        <w:spacing w:after="25"/>
        <w:rPr>
          <w:sz w:val="20"/>
          <w:szCs w:val="20"/>
        </w:rPr>
      </w:pPr>
      <w:r>
        <w:rPr>
          <w:sz w:val="20"/>
          <w:szCs w:val="20"/>
        </w:rPr>
        <w:t xml:space="preserve">Be situated at each end of the competition tank and when applicable, similarly situated in designated warm-up tanks when pre-competition warm-ups are scheduled. </w:t>
      </w:r>
    </w:p>
    <w:p w14:paraId="197C2D6A" w14:textId="77777777" w:rsidR="00F4321A" w:rsidRDefault="00F4321A" w:rsidP="00F4321A">
      <w:pPr>
        <w:pStyle w:val="Default"/>
        <w:numPr>
          <w:ilvl w:val="0"/>
          <w:numId w:val="7"/>
        </w:numPr>
        <w:spacing w:after="25"/>
        <w:rPr>
          <w:sz w:val="20"/>
          <w:szCs w:val="20"/>
        </w:rPr>
      </w:pPr>
      <w:r>
        <w:rPr>
          <w:sz w:val="20"/>
          <w:szCs w:val="20"/>
        </w:rPr>
        <w:t xml:space="preserve">Actively monitor all scheduled warm-up periods. </w:t>
      </w:r>
    </w:p>
    <w:p w14:paraId="4BE70889" w14:textId="77777777" w:rsidR="00F4321A" w:rsidRDefault="00F4321A" w:rsidP="00F4321A">
      <w:pPr>
        <w:pStyle w:val="Default"/>
        <w:numPr>
          <w:ilvl w:val="0"/>
          <w:numId w:val="7"/>
        </w:numPr>
        <w:rPr>
          <w:sz w:val="20"/>
          <w:szCs w:val="20"/>
        </w:rPr>
      </w:pPr>
      <w:r>
        <w:rPr>
          <w:sz w:val="20"/>
          <w:szCs w:val="20"/>
        </w:rPr>
        <w:t xml:space="preserve">Ensure participants comply with warm-up safety procedures and report violations to the Referee. </w:t>
      </w:r>
    </w:p>
    <w:p w14:paraId="793F3F1E" w14:textId="77777777" w:rsidR="00F4321A" w:rsidRDefault="00F4321A" w:rsidP="00F4321A">
      <w:pPr>
        <w:pStyle w:val="Default"/>
        <w:rPr>
          <w:sz w:val="20"/>
          <w:szCs w:val="20"/>
        </w:rPr>
      </w:pPr>
    </w:p>
    <w:p w14:paraId="0A654974" w14:textId="77777777" w:rsidR="00F4321A" w:rsidRDefault="00F4321A" w:rsidP="00F4321A">
      <w:pPr>
        <w:pStyle w:val="Default"/>
        <w:rPr>
          <w:sz w:val="22"/>
          <w:szCs w:val="22"/>
        </w:rPr>
      </w:pPr>
      <w:r>
        <w:rPr>
          <w:b/>
          <w:bCs/>
          <w:sz w:val="22"/>
          <w:szCs w:val="22"/>
        </w:rPr>
        <w:t xml:space="preserve">PARA-SWIMMER NOTIFICATION: </w:t>
      </w:r>
    </w:p>
    <w:p w14:paraId="6ABF9BD0" w14:textId="77777777" w:rsidR="00F4321A" w:rsidRDefault="00F4321A" w:rsidP="00F4321A">
      <w:pPr>
        <w:pStyle w:val="Default"/>
        <w:numPr>
          <w:ilvl w:val="0"/>
          <w:numId w:val="8"/>
        </w:numPr>
        <w:rPr>
          <w:sz w:val="20"/>
          <w:szCs w:val="20"/>
        </w:rPr>
      </w:pPr>
      <w:r>
        <w:rPr>
          <w:sz w:val="20"/>
          <w:szCs w:val="20"/>
        </w:rPr>
        <w:t xml:space="preserve">Coaches are requested to notify Safety Marshals of any Para-swimmers participating in warm-ups where necessary and at the coach’s discretion. </w:t>
      </w:r>
    </w:p>
    <w:p w14:paraId="53C96F00" w14:textId="77777777" w:rsidR="00F4321A" w:rsidRDefault="00F4321A" w:rsidP="00F4321A">
      <w:pPr>
        <w:pStyle w:val="Header"/>
        <w:jc w:val="center"/>
        <w:rPr>
          <w:b/>
          <w:bCs/>
          <w:sz w:val="20"/>
        </w:rPr>
      </w:pPr>
      <w:r>
        <w:rPr>
          <w:b/>
          <w:bCs/>
          <w:sz w:val="20"/>
        </w:rPr>
        <w:t xml:space="preserve"> </w:t>
      </w:r>
    </w:p>
    <w:p w14:paraId="71B4372D" w14:textId="77777777" w:rsidR="00F4321A" w:rsidRDefault="00F4321A" w:rsidP="00F4321A">
      <w:pPr>
        <w:pStyle w:val="Header"/>
        <w:rPr>
          <w:b/>
          <w:bCs/>
          <w:sz w:val="20"/>
        </w:rPr>
      </w:pPr>
      <w:r>
        <w:rPr>
          <w:b/>
          <w:bCs/>
          <w:sz w:val="20"/>
        </w:rPr>
        <w:t>SWIMMING CANADA WARM-UP COMPETITION SAFETY PROCEDURES WILL BE IN EFFECT AT THIS MEET.</w:t>
      </w:r>
      <w:r w:rsidRPr="00491DF1">
        <w:rPr>
          <w:b/>
          <w:sz w:val="28"/>
          <w:szCs w:val="28"/>
        </w:rPr>
        <w:t xml:space="preserve"> </w:t>
      </w:r>
    </w:p>
    <w:p w14:paraId="29B5B3EF" w14:textId="77777777" w:rsidR="00F4321A" w:rsidRDefault="00F4321A">
      <w:bookmarkStart w:id="0" w:name="_GoBack"/>
      <w:bookmarkEnd w:id="0"/>
    </w:p>
    <w:p w14:paraId="3AC49198" w14:textId="77777777" w:rsidR="006D79B0" w:rsidRDefault="006D79B0"/>
    <w:tbl>
      <w:tblPr>
        <w:tblW w:w="8040" w:type="dxa"/>
        <w:tblInd w:w="1387" w:type="dxa"/>
        <w:tblLook w:val="04A0" w:firstRow="1" w:lastRow="0" w:firstColumn="1" w:lastColumn="0" w:noHBand="0" w:noVBand="1"/>
      </w:tblPr>
      <w:tblGrid>
        <w:gridCol w:w="2556"/>
        <w:gridCol w:w="6040"/>
      </w:tblGrid>
      <w:tr w:rsidR="006D79B0" w:rsidRPr="006D79B0" w14:paraId="18816B6F" w14:textId="77777777" w:rsidTr="006D79B0">
        <w:trPr>
          <w:trHeight w:val="255"/>
        </w:trPr>
        <w:tc>
          <w:tcPr>
            <w:tcW w:w="2000" w:type="dxa"/>
            <w:tcBorders>
              <w:top w:val="nil"/>
              <w:left w:val="nil"/>
              <w:bottom w:val="nil"/>
              <w:right w:val="nil"/>
            </w:tcBorders>
            <w:shd w:val="clear" w:color="auto" w:fill="auto"/>
            <w:noWrap/>
            <w:vAlign w:val="bottom"/>
            <w:hideMark/>
          </w:tcPr>
          <w:p w14:paraId="22124FC9" w14:textId="77777777" w:rsidR="006D79B0" w:rsidRPr="006D79B0" w:rsidRDefault="006D79B0" w:rsidP="006D79B0">
            <w:pPr>
              <w:rPr>
                <w:rFonts w:ascii="Verdana" w:hAnsi="Verdana" w:cs="Arial"/>
                <w:szCs w:val="16"/>
                <w:lang w:val="en-CA" w:eastAsia="en-CA"/>
              </w:rPr>
            </w:pPr>
            <w:r>
              <w:rPr>
                <w:noProof/>
              </w:rPr>
              <w:lastRenderedPageBreak/>
              <w:drawing>
                <wp:anchor distT="0" distB="0" distL="114300" distR="114300" simplePos="0" relativeHeight="251663360" behindDoc="0" locked="0" layoutInCell="1" allowOverlap="1" wp14:anchorId="2378174D" wp14:editId="5122A556">
                  <wp:simplePos x="0" y="0"/>
                  <wp:positionH relativeFrom="column">
                    <wp:posOffset>131445</wp:posOffset>
                  </wp:positionH>
                  <wp:positionV relativeFrom="paragraph">
                    <wp:posOffset>-865505</wp:posOffset>
                  </wp:positionV>
                  <wp:extent cx="1466850" cy="962025"/>
                  <wp:effectExtent l="19050" t="0" r="0" b="0"/>
                  <wp:wrapSquare wrapText="larges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66850" cy="962025"/>
                          </a:xfrm>
                          <a:prstGeom prst="rect">
                            <a:avLst/>
                          </a:prstGeom>
                          <a:noFill/>
                          <a:ln w="9525">
                            <a:noFill/>
                            <a:miter lim="800000"/>
                            <a:headEnd/>
                            <a:tailEnd/>
                          </a:ln>
                        </pic:spPr>
                      </pic:pic>
                    </a:graphicData>
                  </a:graphic>
                </wp:anchor>
              </w:drawing>
            </w:r>
            <w:r>
              <w:br w:type="page"/>
            </w:r>
            <w:r>
              <w:rPr>
                <w:rFonts w:ascii="Verdana" w:hAnsi="Verdana" w:cs="Arial"/>
                <w:sz w:val="16"/>
                <w:szCs w:val="16"/>
                <w:lang w:val="en-CA" w:eastAsia="en-CA"/>
              </w:rPr>
              <w:t xml:space="preserve">           </w:t>
            </w:r>
          </w:p>
        </w:tc>
        <w:tc>
          <w:tcPr>
            <w:tcW w:w="6040" w:type="dxa"/>
            <w:tcBorders>
              <w:top w:val="nil"/>
              <w:left w:val="nil"/>
              <w:bottom w:val="nil"/>
              <w:right w:val="nil"/>
            </w:tcBorders>
            <w:shd w:val="clear" w:color="auto" w:fill="auto"/>
            <w:noWrap/>
            <w:vAlign w:val="bottom"/>
            <w:hideMark/>
          </w:tcPr>
          <w:p w14:paraId="338B8426" w14:textId="77777777" w:rsidR="006D79B0" w:rsidRDefault="00702198" w:rsidP="006D79B0">
            <w:pPr>
              <w:pStyle w:val="Heading1"/>
              <w:spacing w:before="0"/>
              <w:rPr>
                <w:rFonts w:ascii="Verdana" w:hAnsi="Verdana"/>
                <w:b/>
                <w:color w:val="FF0000"/>
                <w:sz w:val="28"/>
                <w:szCs w:val="28"/>
              </w:rPr>
            </w:pPr>
            <w:r w:rsidRPr="00BB7609">
              <w:rPr>
                <w:rFonts w:ascii="Verdana" w:hAnsi="Verdana"/>
                <w:b/>
                <w:sz w:val="28"/>
                <w:szCs w:val="28"/>
              </w:rPr>
              <w:t>TWEL</w:t>
            </w:r>
            <w:r w:rsidR="00BE057F">
              <w:rPr>
                <w:rFonts w:ascii="Verdana" w:hAnsi="Verdana"/>
                <w:b/>
                <w:sz w:val="28"/>
                <w:szCs w:val="28"/>
              </w:rPr>
              <w:t>F</w:t>
            </w:r>
            <w:r w:rsidRPr="00BB7609">
              <w:rPr>
                <w:rFonts w:ascii="Verdana" w:hAnsi="Verdana"/>
                <w:b/>
                <w:sz w:val="28"/>
                <w:szCs w:val="28"/>
              </w:rPr>
              <w:t>TH</w:t>
            </w:r>
            <w:r w:rsidR="006D79B0" w:rsidRPr="00302B39">
              <w:rPr>
                <w:rFonts w:ascii="Verdana" w:hAnsi="Verdana"/>
                <w:b/>
                <w:sz w:val="28"/>
                <w:szCs w:val="28"/>
              </w:rPr>
              <w:t xml:space="preserve"> ANNUAL</w:t>
            </w:r>
            <w:r w:rsidR="006D79B0" w:rsidRPr="00302B39">
              <w:rPr>
                <w:rFonts w:ascii="Verdana" w:hAnsi="Verdana"/>
                <w:b/>
                <w:color w:val="FF0000"/>
                <w:sz w:val="28"/>
                <w:szCs w:val="28"/>
              </w:rPr>
              <w:t xml:space="preserve"> </w:t>
            </w:r>
          </w:p>
          <w:p w14:paraId="0A596D24" w14:textId="77777777" w:rsidR="006D79B0" w:rsidRPr="00302B39" w:rsidRDefault="006D79B0" w:rsidP="006D79B0">
            <w:pPr>
              <w:pStyle w:val="Heading1"/>
              <w:spacing w:before="0"/>
              <w:rPr>
                <w:rFonts w:ascii="Verdana" w:hAnsi="Verdana"/>
                <w:b/>
                <w:color w:val="FF0000"/>
                <w:sz w:val="28"/>
                <w:szCs w:val="28"/>
              </w:rPr>
            </w:pPr>
            <w:r w:rsidRPr="00302B39">
              <w:rPr>
                <w:rFonts w:ascii="Verdana" w:hAnsi="Verdana"/>
                <w:b/>
                <w:color w:val="00B0F0"/>
                <w:sz w:val="28"/>
                <w:szCs w:val="28"/>
              </w:rPr>
              <w:t xml:space="preserve">WAVEMAKER </w:t>
            </w:r>
            <w:r w:rsidRPr="00302B39">
              <w:rPr>
                <w:rFonts w:ascii="Verdana" w:hAnsi="Verdana"/>
                <w:b/>
                <w:sz w:val="28"/>
                <w:szCs w:val="28"/>
              </w:rPr>
              <w:t xml:space="preserve">LONG COURSE </w:t>
            </w:r>
            <w:r>
              <w:rPr>
                <w:rFonts w:ascii="Verdana" w:hAnsi="Verdana"/>
                <w:b/>
                <w:sz w:val="28"/>
                <w:szCs w:val="28"/>
              </w:rPr>
              <w:t>I</w:t>
            </w:r>
            <w:r w:rsidRPr="00302B39">
              <w:rPr>
                <w:rFonts w:ascii="Verdana" w:hAnsi="Verdana"/>
                <w:b/>
                <w:sz w:val="28"/>
                <w:szCs w:val="28"/>
              </w:rPr>
              <w:t>NVITATIONAL</w:t>
            </w:r>
          </w:p>
          <w:p w14:paraId="23BCAE8F" w14:textId="77777777" w:rsidR="006D79B0" w:rsidRPr="006D79B0" w:rsidRDefault="006D79B0" w:rsidP="006D79B0">
            <w:pPr>
              <w:rPr>
                <w:rFonts w:ascii="Verdana" w:hAnsi="Verdana" w:cs="Arial"/>
                <w:szCs w:val="16"/>
                <w:lang w:val="en-CA" w:eastAsia="en-CA"/>
              </w:rPr>
            </w:pPr>
          </w:p>
        </w:tc>
      </w:tr>
      <w:tr w:rsidR="006D79B0" w:rsidRPr="006D79B0" w14:paraId="786FBEDD" w14:textId="77777777" w:rsidTr="006D79B0">
        <w:trPr>
          <w:trHeight w:val="255"/>
        </w:trPr>
        <w:tc>
          <w:tcPr>
            <w:tcW w:w="2000" w:type="dxa"/>
            <w:tcBorders>
              <w:top w:val="nil"/>
              <w:left w:val="nil"/>
              <w:bottom w:val="nil"/>
              <w:right w:val="nil"/>
            </w:tcBorders>
            <w:shd w:val="clear" w:color="auto" w:fill="auto"/>
            <w:noWrap/>
            <w:vAlign w:val="bottom"/>
            <w:hideMark/>
          </w:tcPr>
          <w:p w14:paraId="38033FBE" w14:textId="77777777" w:rsidR="006D79B0" w:rsidRPr="006D79B0" w:rsidRDefault="006D79B0" w:rsidP="006D79B0">
            <w:pPr>
              <w:rPr>
                <w:rFonts w:ascii="Verdana" w:hAnsi="Verdana" w:cs="Arial"/>
                <w:szCs w:val="16"/>
                <w:lang w:val="en-CA" w:eastAsia="en-CA"/>
              </w:rPr>
            </w:pPr>
          </w:p>
        </w:tc>
        <w:tc>
          <w:tcPr>
            <w:tcW w:w="6040" w:type="dxa"/>
            <w:tcBorders>
              <w:top w:val="nil"/>
              <w:left w:val="nil"/>
              <w:bottom w:val="nil"/>
              <w:right w:val="nil"/>
            </w:tcBorders>
            <w:shd w:val="clear" w:color="auto" w:fill="auto"/>
            <w:noWrap/>
            <w:vAlign w:val="bottom"/>
            <w:hideMark/>
          </w:tcPr>
          <w:p w14:paraId="6FB11B43" w14:textId="77777777" w:rsidR="006D79B0" w:rsidRPr="006D79B0" w:rsidRDefault="006D79B0" w:rsidP="006D79B0">
            <w:pPr>
              <w:rPr>
                <w:rFonts w:ascii="Verdana" w:hAnsi="Verdana" w:cs="Arial"/>
                <w:szCs w:val="16"/>
                <w:lang w:val="en-CA" w:eastAsia="en-CA"/>
              </w:rPr>
            </w:pPr>
          </w:p>
        </w:tc>
      </w:tr>
      <w:tr w:rsidR="006D79B0" w:rsidRPr="006D79B0" w14:paraId="250E98E2" w14:textId="77777777" w:rsidTr="006D79B0">
        <w:trPr>
          <w:trHeight w:val="255"/>
        </w:trPr>
        <w:tc>
          <w:tcPr>
            <w:tcW w:w="804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71FA2948" w14:textId="77777777" w:rsidR="006D79B0" w:rsidRPr="006D79B0" w:rsidRDefault="006D79B0" w:rsidP="006D79B0">
            <w:pPr>
              <w:rPr>
                <w:rFonts w:ascii="Verdana" w:hAnsi="Verdana" w:cs="Arial"/>
                <w:b/>
                <w:bCs/>
                <w:szCs w:val="16"/>
                <w:lang w:val="en-CA" w:eastAsia="en-CA"/>
              </w:rPr>
            </w:pPr>
            <w:r w:rsidRPr="006D79B0">
              <w:rPr>
                <w:rFonts w:ascii="Verdana" w:hAnsi="Verdana" w:cs="Arial"/>
                <w:b/>
                <w:bCs/>
                <w:sz w:val="16"/>
                <w:szCs w:val="16"/>
                <w:lang w:val="en-CA" w:eastAsia="en-CA"/>
              </w:rPr>
              <w:t>HOWARD JOHNSON HOTEL AND SUITES AT ELK LAKE</w:t>
            </w:r>
          </w:p>
        </w:tc>
      </w:tr>
      <w:tr w:rsidR="006D79B0" w:rsidRPr="006D79B0" w14:paraId="7222F574"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3C0BD4F8"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Address </w:t>
            </w:r>
          </w:p>
        </w:tc>
        <w:tc>
          <w:tcPr>
            <w:tcW w:w="6040" w:type="dxa"/>
            <w:tcBorders>
              <w:top w:val="nil"/>
              <w:left w:val="nil"/>
              <w:bottom w:val="nil"/>
              <w:right w:val="single" w:sz="4" w:space="0" w:color="auto"/>
            </w:tcBorders>
            <w:shd w:val="clear" w:color="auto" w:fill="auto"/>
            <w:noWrap/>
            <w:vAlign w:val="center"/>
            <w:hideMark/>
          </w:tcPr>
          <w:p w14:paraId="2CF5F0C8"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4670 Elk Lake Drive, Victoria BC V8Z 5M2 </w:t>
            </w:r>
          </w:p>
        </w:tc>
      </w:tr>
      <w:tr w:rsidR="006D79B0" w:rsidRPr="006D79B0" w14:paraId="2F9DFCCD"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22F6A50"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Distance to Pool </w:t>
            </w:r>
          </w:p>
        </w:tc>
        <w:tc>
          <w:tcPr>
            <w:tcW w:w="6040" w:type="dxa"/>
            <w:tcBorders>
              <w:top w:val="nil"/>
              <w:left w:val="nil"/>
              <w:bottom w:val="nil"/>
              <w:right w:val="single" w:sz="4" w:space="0" w:color="auto"/>
            </w:tcBorders>
            <w:shd w:val="clear" w:color="auto" w:fill="auto"/>
            <w:noWrap/>
            <w:vAlign w:val="center"/>
            <w:hideMark/>
          </w:tcPr>
          <w:p w14:paraId="300E4C9D"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5 minute walk </w:t>
            </w:r>
          </w:p>
        </w:tc>
      </w:tr>
      <w:tr w:rsidR="006D79B0" w:rsidRPr="006D79B0" w14:paraId="1B25DBC6"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5AF80F2D"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Phone</w:t>
            </w:r>
          </w:p>
        </w:tc>
        <w:tc>
          <w:tcPr>
            <w:tcW w:w="6040" w:type="dxa"/>
            <w:tcBorders>
              <w:top w:val="nil"/>
              <w:left w:val="nil"/>
              <w:bottom w:val="nil"/>
              <w:right w:val="single" w:sz="4" w:space="0" w:color="auto"/>
            </w:tcBorders>
            <w:shd w:val="clear" w:color="auto" w:fill="auto"/>
            <w:noWrap/>
            <w:vAlign w:val="center"/>
            <w:hideMark/>
          </w:tcPr>
          <w:p w14:paraId="796B0EDB"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1-250-704-4656  </w:t>
            </w:r>
          </w:p>
        </w:tc>
      </w:tr>
      <w:tr w:rsidR="006D79B0" w:rsidRPr="006D79B0" w14:paraId="034863DC"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166D0A48"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Toll Free </w:t>
            </w:r>
          </w:p>
        </w:tc>
        <w:tc>
          <w:tcPr>
            <w:tcW w:w="6040" w:type="dxa"/>
            <w:tcBorders>
              <w:top w:val="nil"/>
              <w:left w:val="nil"/>
              <w:bottom w:val="nil"/>
              <w:right w:val="single" w:sz="4" w:space="0" w:color="auto"/>
            </w:tcBorders>
            <w:shd w:val="clear" w:color="auto" w:fill="auto"/>
            <w:noWrap/>
            <w:vAlign w:val="center"/>
            <w:hideMark/>
          </w:tcPr>
          <w:p w14:paraId="70302D57"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1-866-300-4656  </w:t>
            </w:r>
          </w:p>
        </w:tc>
      </w:tr>
      <w:tr w:rsidR="006D79B0" w:rsidRPr="006D79B0" w14:paraId="34D8C55E"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0B2BAF24"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Email</w:t>
            </w:r>
          </w:p>
        </w:tc>
        <w:tc>
          <w:tcPr>
            <w:tcW w:w="6040" w:type="dxa"/>
            <w:tcBorders>
              <w:top w:val="nil"/>
              <w:left w:val="nil"/>
              <w:bottom w:val="nil"/>
              <w:right w:val="single" w:sz="4" w:space="0" w:color="auto"/>
            </w:tcBorders>
            <w:shd w:val="clear" w:color="auto" w:fill="auto"/>
            <w:noWrap/>
            <w:vAlign w:val="center"/>
            <w:hideMark/>
          </w:tcPr>
          <w:p w14:paraId="25EA9EBF" w14:textId="77777777" w:rsidR="006D79B0" w:rsidRPr="006D79B0" w:rsidRDefault="00B046FA" w:rsidP="006D79B0">
            <w:pPr>
              <w:rPr>
                <w:rFonts w:ascii="Verdana" w:hAnsi="Verdana" w:cs="Arial"/>
                <w:color w:val="0000FF"/>
                <w:szCs w:val="16"/>
                <w:u w:val="single"/>
                <w:lang w:val="en-CA" w:eastAsia="en-CA"/>
              </w:rPr>
            </w:pPr>
            <w:hyperlink r:id="rId15" w:history="1">
              <w:r w:rsidR="006D79B0" w:rsidRPr="006D79B0">
                <w:rPr>
                  <w:rFonts w:ascii="Verdana" w:hAnsi="Verdana" w:cs="Arial"/>
                  <w:color w:val="0000FF"/>
                  <w:sz w:val="16"/>
                  <w:u w:val="single"/>
                  <w:lang w:val="en-CA" w:eastAsia="en-CA"/>
                </w:rPr>
                <w:t>suites@hojovictoria.ca</w:t>
              </w:r>
            </w:hyperlink>
          </w:p>
        </w:tc>
      </w:tr>
      <w:tr w:rsidR="006D79B0" w:rsidRPr="006D79B0" w14:paraId="4D24151A"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7B187662"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Website</w:t>
            </w:r>
          </w:p>
        </w:tc>
        <w:tc>
          <w:tcPr>
            <w:tcW w:w="6040" w:type="dxa"/>
            <w:tcBorders>
              <w:top w:val="nil"/>
              <w:left w:val="nil"/>
              <w:bottom w:val="nil"/>
              <w:right w:val="single" w:sz="4" w:space="0" w:color="auto"/>
            </w:tcBorders>
            <w:shd w:val="clear" w:color="auto" w:fill="auto"/>
            <w:noWrap/>
            <w:vAlign w:val="center"/>
            <w:hideMark/>
          </w:tcPr>
          <w:p w14:paraId="74827DE1" w14:textId="77777777" w:rsidR="006D79B0" w:rsidRPr="006D79B0" w:rsidRDefault="00B046FA" w:rsidP="006D79B0">
            <w:pPr>
              <w:rPr>
                <w:rFonts w:ascii="Verdana" w:hAnsi="Verdana" w:cs="Arial"/>
                <w:color w:val="0000FF"/>
                <w:szCs w:val="16"/>
                <w:u w:val="single"/>
                <w:lang w:val="en-CA" w:eastAsia="en-CA"/>
              </w:rPr>
            </w:pPr>
            <w:hyperlink r:id="rId16" w:history="1">
              <w:r w:rsidR="006D79B0" w:rsidRPr="006D79B0">
                <w:rPr>
                  <w:rFonts w:ascii="Verdana" w:hAnsi="Verdana" w:cs="Arial"/>
                  <w:color w:val="0000FF"/>
                  <w:sz w:val="16"/>
                  <w:u w:val="single"/>
                  <w:lang w:val="en-CA" w:eastAsia="en-CA"/>
                </w:rPr>
                <w:t>http://www.hojovictoria.ca/</w:t>
              </w:r>
            </w:hyperlink>
          </w:p>
        </w:tc>
      </w:tr>
      <w:tr w:rsidR="006D79B0" w:rsidRPr="006D79B0" w14:paraId="696E1229"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7C4A63BA"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Restaurant</w:t>
            </w:r>
          </w:p>
        </w:tc>
        <w:tc>
          <w:tcPr>
            <w:tcW w:w="6040" w:type="dxa"/>
            <w:tcBorders>
              <w:top w:val="nil"/>
              <w:left w:val="nil"/>
              <w:bottom w:val="nil"/>
              <w:right w:val="single" w:sz="4" w:space="0" w:color="auto"/>
            </w:tcBorders>
            <w:shd w:val="clear" w:color="auto" w:fill="auto"/>
            <w:noWrap/>
            <w:vAlign w:val="center"/>
            <w:hideMark/>
          </w:tcPr>
          <w:p w14:paraId="4CE0DC3E" w14:textId="77777777" w:rsidR="006D79B0" w:rsidRPr="00A05A0A" w:rsidRDefault="006D79B0" w:rsidP="006D79B0">
            <w:pPr>
              <w:rPr>
                <w:rFonts w:ascii="Verdana" w:hAnsi="Verdana" w:cs="Arial"/>
                <w:szCs w:val="16"/>
                <w:lang w:val="en-CA" w:eastAsia="en-CA"/>
              </w:rPr>
            </w:pPr>
            <w:r w:rsidRPr="00A05A0A">
              <w:rPr>
                <w:rFonts w:ascii="Verdana" w:hAnsi="Verdana" w:cs="Arial"/>
                <w:sz w:val="16"/>
                <w:szCs w:val="16"/>
                <w:lang w:val="en-CA" w:eastAsia="en-CA"/>
              </w:rPr>
              <w:t>On-site</w:t>
            </w:r>
          </w:p>
        </w:tc>
      </w:tr>
      <w:tr w:rsidR="006D79B0" w:rsidRPr="006D79B0" w14:paraId="09EABA49"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3EBB8E5B"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Sports Team Rate</w:t>
            </w:r>
          </w:p>
        </w:tc>
        <w:tc>
          <w:tcPr>
            <w:tcW w:w="6040" w:type="dxa"/>
            <w:tcBorders>
              <w:top w:val="nil"/>
              <w:left w:val="nil"/>
              <w:bottom w:val="nil"/>
              <w:right w:val="single" w:sz="4" w:space="0" w:color="auto"/>
            </w:tcBorders>
            <w:shd w:val="clear" w:color="auto" w:fill="auto"/>
            <w:noWrap/>
            <w:vAlign w:val="center"/>
            <w:hideMark/>
          </w:tcPr>
          <w:p w14:paraId="3C50FC45" w14:textId="63EA71C9" w:rsidR="006D79B0" w:rsidRPr="00BB7609" w:rsidRDefault="006D79B0" w:rsidP="00F1632B">
            <w:pPr>
              <w:rPr>
                <w:rFonts w:ascii="Verdana" w:hAnsi="Verdana" w:cs="Arial"/>
                <w:szCs w:val="16"/>
                <w:lang w:val="en-CA" w:eastAsia="en-CA"/>
              </w:rPr>
            </w:pPr>
            <w:r w:rsidRPr="00BB7609">
              <w:rPr>
                <w:rFonts w:ascii="Verdana" w:hAnsi="Verdana" w:cs="Arial"/>
                <w:sz w:val="16"/>
                <w:szCs w:val="16"/>
                <w:lang w:val="en-CA" w:eastAsia="en-CA"/>
              </w:rPr>
              <w:t>$</w:t>
            </w:r>
            <w:r w:rsidR="00B046FA">
              <w:rPr>
                <w:rFonts w:ascii="Verdana" w:hAnsi="Verdana" w:cs="Arial"/>
                <w:sz w:val="16"/>
                <w:szCs w:val="16"/>
                <w:lang w:val="en-CA" w:eastAsia="en-CA"/>
              </w:rPr>
              <w:t>99</w:t>
            </w:r>
            <w:r w:rsidRPr="00BB7609">
              <w:rPr>
                <w:rFonts w:ascii="Verdana" w:hAnsi="Verdana" w:cs="Arial"/>
                <w:sz w:val="16"/>
                <w:szCs w:val="16"/>
                <w:lang w:val="en-CA" w:eastAsia="en-CA"/>
              </w:rPr>
              <w:t>.00</w:t>
            </w:r>
            <w:r w:rsidR="00F1632B">
              <w:rPr>
                <w:rFonts w:ascii="Verdana" w:hAnsi="Verdana" w:cs="Arial"/>
                <w:sz w:val="16"/>
                <w:szCs w:val="16"/>
                <w:lang w:val="en-CA" w:eastAsia="en-CA"/>
              </w:rPr>
              <w:t>/</w:t>
            </w:r>
            <w:r w:rsidR="00B046FA">
              <w:rPr>
                <w:rFonts w:ascii="Verdana" w:hAnsi="Verdana" w:cs="Arial"/>
                <w:sz w:val="16"/>
                <w:szCs w:val="16"/>
                <w:lang w:val="en-CA" w:eastAsia="en-CA"/>
              </w:rPr>
              <w:t>night 1-4 people until April 15</w:t>
            </w:r>
            <w:r w:rsidRPr="00BB7609">
              <w:rPr>
                <w:rFonts w:ascii="Verdana" w:hAnsi="Verdana" w:cs="Arial"/>
                <w:sz w:val="16"/>
                <w:szCs w:val="16"/>
                <w:lang w:val="en-CA" w:eastAsia="en-CA"/>
              </w:rPr>
              <w:t>, 201</w:t>
            </w:r>
            <w:r w:rsidR="00B046FA">
              <w:rPr>
                <w:rFonts w:ascii="Verdana" w:hAnsi="Verdana" w:cs="Arial"/>
                <w:sz w:val="16"/>
                <w:szCs w:val="16"/>
                <w:lang w:val="en-CA" w:eastAsia="en-CA"/>
              </w:rPr>
              <w:t>6</w:t>
            </w:r>
            <w:r w:rsidRPr="00BB7609">
              <w:rPr>
                <w:rFonts w:ascii="Verdana" w:hAnsi="Verdana" w:cs="Arial"/>
                <w:sz w:val="16"/>
                <w:szCs w:val="16"/>
                <w:lang w:val="en-CA" w:eastAsia="en-CA"/>
              </w:rPr>
              <w:t>;</w:t>
            </w:r>
          </w:p>
        </w:tc>
      </w:tr>
      <w:tr w:rsidR="006D79B0" w:rsidRPr="006D79B0" w14:paraId="0B21350A" w14:textId="77777777" w:rsidTr="006D79B0">
        <w:trPr>
          <w:trHeight w:val="255"/>
        </w:trPr>
        <w:tc>
          <w:tcPr>
            <w:tcW w:w="2000" w:type="dxa"/>
            <w:tcBorders>
              <w:top w:val="nil"/>
              <w:left w:val="single" w:sz="4" w:space="0" w:color="auto"/>
              <w:bottom w:val="nil"/>
              <w:right w:val="nil"/>
            </w:tcBorders>
            <w:shd w:val="clear" w:color="auto" w:fill="auto"/>
            <w:noWrap/>
            <w:vAlign w:val="bottom"/>
            <w:hideMark/>
          </w:tcPr>
          <w:p w14:paraId="0CF9467C"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w:t>
            </w:r>
          </w:p>
        </w:tc>
        <w:tc>
          <w:tcPr>
            <w:tcW w:w="6040" w:type="dxa"/>
            <w:tcBorders>
              <w:top w:val="nil"/>
              <w:left w:val="nil"/>
              <w:bottom w:val="nil"/>
              <w:right w:val="single" w:sz="4" w:space="0" w:color="auto"/>
            </w:tcBorders>
            <w:shd w:val="clear" w:color="auto" w:fill="auto"/>
            <w:noWrap/>
            <w:vAlign w:val="bottom"/>
            <w:hideMark/>
          </w:tcPr>
          <w:p w14:paraId="5211ACDB" w14:textId="716A0B8E" w:rsidR="006D79B0" w:rsidRPr="00BB7609" w:rsidRDefault="006D79B0" w:rsidP="00F1632B">
            <w:pPr>
              <w:rPr>
                <w:rFonts w:ascii="Verdana" w:hAnsi="Verdana" w:cs="Arial"/>
                <w:szCs w:val="16"/>
                <w:lang w:val="en-CA" w:eastAsia="en-CA"/>
              </w:rPr>
            </w:pPr>
            <w:r w:rsidRPr="00BB7609">
              <w:rPr>
                <w:rFonts w:ascii="Verdana" w:hAnsi="Verdana" w:cs="Arial"/>
                <w:sz w:val="16"/>
                <w:szCs w:val="16"/>
                <w:lang w:val="en-CA" w:eastAsia="en-CA"/>
              </w:rPr>
              <w:t>$1</w:t>
            </w:r>
            <w:r w:rsidR="00B046FA">
              <w:rPr>
                <w:rFonts w:ascii="Verdana" w:hAnsi="Verdana" w:cs="Arial"/>
                <w:sz w:val="16"/>
                <w:szCs w:val="16"/>
                <w:lang w:val="en-CA" w:eastAsia="en-CA"/>
              </w:rPr>
              <w:t>19</w:t>
            </w:r>
            <w:r w:rsidR="00A05A0A" w:rsidRPr="00BB7609">
              <w:rPr>
                <w:rFonts w:ascii="Verdana" w:hAnsi="Verdana" w:cs="Arial"/>
                <w:sz w:val="16"/>
                <w:szCs w:val="16"/>
                <w:lang w:val="en-CA" w:eastAsia="en-CA"/>
              </w:rPr>
              <w:t>-$1</w:t>
            </w:r>
            <w:r w:rsidR="00F1632B">
              <w:rPr>
                <w:rFonts w:ascii="Verdana" w:hAnsi="Verdana" w:cs="Arial"/>
                <w:sz w:val="16"/>
                <w:szCs w:val="16"/>
                <w:lang w:val="en-CA" w:eastAsia="en-CA"/>
              </w:rPr>
              <w:t>4</w:t>
            </w:r>
            <w:r w:rsidR="00A05A0A" w:rsidRPr="00BB7609">
              <w:rPr>
                <w:rFonts w:ascii="Verdana" w:hAnsi="Verdana" w:cs="Arial"/>
                <w:sz w:val="16"/>
                <w:szCs w:val="16"/>
                <w:lang w:val="en-CA" w:eastAsia="en-CA"/>
              </w:rPr>
              <w:t>4</w:t>
            </w:r>
            <w:r w:rsidR="00B046FA">
              <w:rPr>
                <w:rFonts w:ascii="Verdana" w:hAnsi="Verdana" w:cs="Arial"/>
                <w:sz w:val="16"/>
                <w:szCs w:val="16"/>
                <w:lang w:val="en-CA" w:eastAsia="en-CA"/>
              </w:rPr>
              <w:t>/night after April 15</w:t>
            </w:r>
            <w:r w:rsidRPr="00BB7609">
              <w:rPr>
                <w:rFonts w:ascii="Verdana" w:hAnsi="Verdana" w:cs="Arial"/>
                <w:sz w:val="16"/>
                <w:szCs w:val="16"/>
                <w:lang w:val="en-CA" w:eastAsia="en-CA"/>
              </w:rPr>
              <w:t>, 201</w:t>
            </w:r>
            <w:r w:rsidR="00B046FA">
              <w:rPr>
                <w:rFonts w:ascii="Verdana" w:hAnsi="Verdana" w:cs="Arial"/>
                <w:sz w:val="16"/>
                <w:szCs w:val="16"/>
                <w:lang w:val="en-CA" w:eastAsia="en-CA"/>
              </w:rPr>
              <w:t>6</w:t>
            </w:r>
            <w:r w:rsidRPr="00BB7609">
              <w:rPr>
                <w:rFonts w:ascii="Verdana" w:hAnsi="Verdana" w:cs="Arial"/>
                <w:sz w:val="16"/>
                <w:szCs w:val="16"/>
                <w:lang w:val="en-CA" w:eastAsia="en-CA"/>
              </w:rPr>
              <w:t>; kitchen suites add $30.00</w:t>
            </w:r>
          </w:p>
        </w:tc>
      </w:tr>
      <w:tr w:rsidR="006D79B0" w:rsidRPr="006D79B0" w14:paraId="0DEDB580" w14:textId="77777777" w:rsidTr="006D79B0">
        <w:trPr>
          <w:trHeight w:val="255"/>
        </w:trPr>
        <w:tc>
          <w:tcPr>
            <w:tcW w:w="2000" w:type="dxa"/>
            <w:tcBorders>
              <w:top w:val="single" w:sz="4" w:space="0" w:color="auto"/>
              <w:left w:val="single" w:sz="4" w:space="0" w:color="auto"/>
              <w:bottom w:val="nil"/>
              <w:right w:val="nil"/>
            </w:tcBorders>
            <w:shd w:val="clear" w:color="auto" w:fill="auto"/>
            <w:noWrap/>
            <w:vAlign w:val="center"/>
            <w:hideMark/>
          </w:tcPr>
          <w:p w14:paraId="13FC6E31" w14:textId="77777777" w:rsidR="006D79B0" w:rsidRPr="006D79B0" w:rsidRDefault="006D79B0" w:rsidP="006D79B0">
            <w:pPr>
              <w:rPr>
                <w:rFonts w:ascii="Verdana" w:hAnsi="Verdana" w:cs="Arial"/>
                <w:b/>
                <w:bCs/>
                <w:szCs w:val="16"/>
                <w:lang w:val="en-CA" w:eastAsia="en-CA"/>
              </w:rPr>
            </w:pPr>
            <w:r w:rsidRPr="006D79B0">
              <w:rPr>
                <w:rFonts w:ascii="Verdana" w:hAnsi="Verdana" w:cs="Arial"/>
                <w:b/>
                <w:bCs/>
                <w:sz w:val="16"/>
                <w:szCs w:val="16"/>
                <w:lang w:val="en-CA" w:eastAsia="en-CA"/>
              </w:rPr>
              <w:t>ACCENT INN</w:t>
            </w:r>
          </w:p>
        </w:tc>
        <w:tc>
          <w:tcPr>
            <w:tcW w:w="6040" w:type="dxa"/>
            <w:tcBorders>
              <w:top w:val="single" w:sz="4" w:space="0" w:color="auto"/>
              <w:left w:val="nil"/>
              <w:bottom w:val="nil"/>
              <w:right w:val="single" w:sz="4" w:space="0" w:color="auto"/>
            </w:tcBorders>
            <w:shd w:val="clear" w:color="auto" w:fill="auto"/>
            <w:noWrap/>
            <w:vAlign w:val="center"/>
            <w:hideMark/>
          </w:tcPr>
          <w:p w14:paraId="561C120F" w14:textId="77777777" w:rsidR="006D79B0" w:rsidRPr="00BB7609" w:rsidRDefault="006D79B0" w:rsidP="006D79B0">
            <w:pPr>
              <w:rPr>
                <w:rFonts w:ascii="Verdana" w:hAnsi="Verdana" w:cs="Arial"/>
                <w:szCs w:val="16"/>
                <w:lang w:val="en-CA" w:eastAsia="en-CA"/>
              </w:rPr>
            </w:pPr>
            <w:r w:rsidRPr="00BB7609">
              <w:rPr>
                <w:rFonts w:ascii="Verdana" w:hAnsi="Verdana" w:cs="Arial"/>
                <w:sz w:val="16"/>
                <w:szCs w:val="16"/>
                <w:lang w:val="en-CA" w:eastAsia="en-CA"/>
              </w:rPr>
              <w:t> </w:t>
            </w:r>
          </w:p>
        </w:tc>
      </w:tr>
      <w:tr w:rsidR="006D79B0" w:rsidRPr="006D79B0" w14:paraId="72D15D51"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7358A020"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Address</w:t>
            </w:r>
          </w:p>
        </w:tc>
        <w:tc>
          <w:tcPr>
            <w:tcW w:w="6040" w:type="dxa"/>
            <w:tcBorders>
              <w:top w:val="nil"/>
              <w:left w:val="nil"/>
              <w:bottom w:val="nil"/>
              <w:right w:val="single" w:sz="4" w:space="0" w:color="auto"/>
            </w:tcBorders>
            <w:shd w:val="clear" w:color="auto" w:fill="auto"/>
            <w:noWrap/>
            <w:vAlign w:val="center"/>
            <w:hideMark/>
          </w:tcPr>
          <w:p w14:paraId="2A03E768"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3233 Maple Street, Victoria BC V8X 4Y9</w:t>
            </w:r>
          </w:p>
        </w:tc>
      </w:tr>
      <w:tr w:rsidR="006D79B0" w:rsidRPr="006D79B0" w14:paraId="3EDE3FBF"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64F5D2C7"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Distance to Pool</w:t>
            </w:r>
          </w:p>
        </w:tc>
        <w:tc>
          <w:tcPr>
            <w:tcW w:w="6040" w:type="dxa"/>
            <w:tcBorders>
              <w:top w:val="nil"/>
              <w:left w:val="nil"/>
              <w:bottom w:val="nil"/>
              <w:right w:val="single" w:sz="4" w:space="0" w:color="auto"/>
            </w:tcBorders>
            <w:shd w:val="clear" w:color="auto" w:fill="auto"/>
            <w:noWrap/>
            <w:vAlign w:val="center"/>
            <w:hideMark/>
          </w:tcPr>
          <w:p w14:paraId="45A3FAED"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10 minute drive </w:t>
            </w:r>
          </w:p>
        </w:tc>
      </w:tr>
      <w:tr w:rsidR="006D79B0" w:rsidRPr="006D79B0" w14:paraId="20ADC613"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6F406092"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Phone</w:t>
            </w:r>
          </w:p>
        </w:tc>
        <w:tc>
          <w:tcPr>
            <w:tcW w:w="6040" w:type="dxa"/>
            <w:tcBorders>
              <w:top w:val="nil"/>
              <w:left w:val="nil"/>
              <w:bottom w:val="nil"/>
              <w:right w:val="single" w:sz="4" w:space="0" w:color="auto"/>
            </w:tcBorders>
            <w:shd w:val="clear" w:color="auto" w:fill="auto"/>
            <w:noWrap/>
            <w:vAlign w:val="center"/>
            <w:hideMark/>
          </w:tcPr>
          <w:p w14:paraId="13C5A73F"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1-250-475-7500</w:t>
            </w:r>
          </w:p>
        </w:tc>
      </w:tr>
      <w:tr w:rsidR="006D79B0" w:rsidRPr="006D79B0" w14:paraId="70431745"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594847E"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Toll Free</w:t>
            </w:r>
          </w:p>
        </w:tc>
        <w:tc>
          <w:tcPr>
            <w:tcW w:w="6040" w:type="dxa"/>
            <w:tcBorders>
              <w:top w:val="nil"/>
              <w:left w:val="nil"/>
              <w:bottom w:val="nil"/>
              <w:right w:val="single" w:sz="4" w:space="0" w:color="auto"/>
            </w:tcBorders>
            <w:shd w:val="clear" w:color="auto" w:fill="auto"/>
            <w:noWrap/>
            <w:vAlign w:val="center"/>
            <w:hideMark/>
          </w:tcPr>
          <w:p w14:paraId="6DABBB73"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1-800-663-0298</w:t>
            </w:r>
          </w:p>
        </w:tc>
      </w:tr>
      <w:tr w:rsidR="006D79B0" w:rsidRPr="006D79B0" w14:paraId="4E8EA50C"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58E0B2DE"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Email</w:t>
            </w:r>
          </w:p>
        </w:tc>
        <w:tc>
          <w:tcPr>
            <w:tcW w:w="6040" w:type="dxa"/>
            <w:tcBorders>
              <w:top w:val="nil"/>
              <w:left w:val="nil"/>
              <w:bottom w:val="nil"/>
              <w:right w:val="single" w:sz="4" w:space="0" w:color="auto"/>
            </w:tcBorders>
            <w:shd w:val="clear" w:color="auto" w:fill="auto"/>
            <w:noWrap/>
            <w:vAlign w:val="center"/>
            <w:hideMark/>
          </w:tcPr>
          <w:p w14:paraId="3F3AD1C7" w14:textId="77777777" w:rsidR="006D79B0" w:rsidRPr="006D79B0" w:rsidRDefault="00B046FA" w:rsidP="006D79B0">
            <w:pPr>
              <w:rPr>
                <w:rFonts w:ascii="Verdana" w:hAnsi="Verdana" w:cs="Arial"/>
                <w:color w:val="0000FF"/>
                <w:szCs w:val="16"/>
                <w:u w:val="single"/>
                <w:lang w:val="en-CA" w:eastAsia="en-CA"/>
              </w:rPr>
            </w:pPr>
            <w:hyperlink r:id="rId17" w:history="1">
              <w:r w:rsidR="006D79B0" w:rsidRPr="006D79B0">
                <w:rPr>
                  <w:rFonts w:ascii="Verdana" w:hAnsi="Verdana" w:cs="Arial"/>
                  <w:color w:val="0000FF"/>
                  <w:sz w:val="16"/>
                  <w:u w:val="single"/>
                  <w:lang w:val="en-CA" w:eastAsia="en-CA"/>
                </w:rPr>
                <w:t>accent@accentinns.com</w:t>
              </w:r>
            </w:hyperlink>
          </w:p>
        </w:tc>
      </w:tr>
      <w:tr w:rsidR="006D79B0" w:rsidRPr="006D79B0" w14:paraId="22049982"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515E8A76"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Website</w:t>
            </w:r>
          </w:p>
        </w:tc>
        <w:tc>
          <w:tcPr>
            <w:tcW w:w="6040" w:type="dxa"/>
            <w:tcBorders>
              <w:top w:val="nil"/>
              <w:left w:val="nil"/>
              <w:bottom w:val="nil"/>
              <w:right w:val="single" w:sz="4" w:space="0" w:color="auto"/>
            </w:tcBorders>
            <w:shd w:val="clear" w:color="auto" w:fill="auto"/>
            <w:noWrap/>
            <w:vAlign w:val="center"/>
            <w:hideMark/>
          </w:tcPr>
          <w:p w14:paraId="32F2A730" w14:textId="77777777" w:rsidR="006D79B0" w:rsidRPr="006D79B0" w:rsidRDefault="00B046FA" w:rsidP="006D79B0">
            <w:pPr>
              <w:rPr>
                <w:rFonts w:ascii="Verdana" w:hAnsi="Verdana" w:cs="Arial"/>
                <w:color w:val="0000FF"/>
                <w:szCs w:val="16"/>
                <w:u w:val="single"/>
                <w:lang w:val="en-CA" w:eastAsia="en-CA"/>
              </w:rPr>
            </w:pPr>
            <w:hyperlink r:id="rId18" w:history="1">
              <w:r w:rsidR="006D79B0" w:rsidRPr="006D79B0">
                <w:rPr>
                  <w:rFonts w:ascii="Verdana" w:hAnsi="Verdana" w:cs="Arial"/>
                  <w:color w:val="0000FF"/>
                  <w:sz w:val="16"/>
                  <w:u w:val="single"/>
                  <w:lang w:val="en-CA" w:eastAsia="en-CA"/>
                </w:rPr>
                <w:t>http://www.accentinns.com/victoria</w:t>
              </w:r>
            </w:hyperlink>
          </w:p>
        </w:tc>
      </w:tr>
      <w:tr w:rsidR="006D79B0" w:rsidRPr="006D79B0" w14:paraId="4CB8F520"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2581C521"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Restaurant</w:t>
            </w:r>
          </w:p>
        </w:tc>
        <w:tc>
          <w:tcPr>
            <w:tcW w:w="6040" w:type="dxa"/>
            <w:tcBorders>
              <w:top w:val="nil"/>
              <w:left w:val="nil"/>
              <w:bottom w:val="nil"/>
              <w:right w:val="single" w:sz="4" w:space="0" w:color="auto"/>
            </w:tcBorders>
            <w:shd w:val="clear" w:color="auto" w:fill="auto"/>
            <w:noWrap/>
            <w:vAlign w:val="center"/>
            <w:hideMark/>
          </w:tcPr>
          <w:p w14:paraId="7E743F9A" w14:textId="77777777" w:rsidR="006D79B0" w:rsidRPr="006D79B0" w:rsidRDefault="006D79B0" w:rsidP="006D79B0">
            <w:pPr>
              <w:rPr>
                <w:rFonts w:ascii="Verdana" w:hAnsi="Verdana" w:cs="Arial"/>
                <w:color w:val="0000FF"/>
                <w:szCs w:val="16"/>
                <w:u w:val="single"/>
                <w:lang w:val="en-CA" w:eastAsia="en-CA"/>
              </w:rPr>
            </w:pPr>
            <w:r w:rsidRPr="006D79B0">
              <w:rPr>
                <w:rFonts w:ascii="Verdana" w:hAnsi="Verdana" w:cs="Arial"/>
                <w:color w:val="0000FF"/>
                <w:sz w:val="16"/>
                <w:szCs w:val="16"/>
                <w:u w:val="single"/>
                <w:lang w:val="en-CA" w:eastAsia="en-CA"/>
              </w:rPr>
              <w:t>On-site</w:t>
            </w:r>
          </w:p>
        </w:tc>
      </w:tr>
      <w:tr w:rsidR="006D79B0" w:rsidRPr="006D79B0" w14:paraId="7A254A04" w14:textId="77777777" w:rsidTr="006D79B0">
        <w:trPr>
          <w:trHeight w:val="255"/>
        </w:trPr>
        <w:tc>
          <w:tcPr>
            <w:tcW w:w="2000" w:type="dxa"/>
            <w:tcBorders>
              <w:top w:val="nil"/>
              <w:left w:val="single" w:sz="4" w:space="0" w:color="auto"/>
              <w:bottom w:val="nil"/>
              <w:right w:val="nil"/>
            </w:tcBorders>
            <w:shd w:val="clear" w:color="auto" w:fill="auto"/>
            <w:noWrap/>
            <w:vAlign w:val="bottom"/>
            <w:hideMark/>
          </w:tcPr>
          <w:p w14:paraId="6EA0A1F7"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Sports Team Rate</w:t>
            </w:r>
          </w:p>
        </w:tc>
        <w:tc>
          <w:tcPr>
            <w:tcW w:w="6040" w:type="dxa"/>
            <w:tcBorders>
              <w:top w:val="nil"/>
              <w:left w:val="nil"/>
              <w:bottom w:val="nil"/>
              <w:right w:val="single" w:sz="4" w:space="0" w:color="auto"/>
            </w:tcBorders>
            <w:shd w:val="clear" w:color="auto" w:fill="auto"/>
            <w:noWrap/>
            <w:vAlign w:val="bottom"/>
            <w:hideMark/>
          </w:tcPr>
          <w:p w14:paraId="23727CAA" w14:textId="6DA38698" w:rsidR="006D79B0" w:rsidRPr="00BB7609" w:rsidRDefault="006D79B0" w:rsidP="000028FD">
            <w:pPr>
              <w:rPr>
                <w:rFonts w:ascii="Verdana" w:hAnsi="Verdana" w:cs="Arial"/>
                <w:szCs w:val="16"/>
                <w:lang w:val="en-CA" w:eastAsia="en-CA"/>
              </w:rPr>
            </w:pPr>
            <w:r w:rsidRPr="00BB7609">
              <w:rPr>
                <w:rFonts w:ascii="Verdana" w:hAnsi="Verdana" w:cs="Arial"/>
                <w:sz w:val="16"/>
                <w:szCs w:val="16"/>
                <w:lang w:val="en-CA" w:eastAsia="en-CA"/>
              </w:rPr>
              <w:t>$</w:t>
            </w:r>
            <w:r w:rsidR="00002FFF" w:rsidRPr="00BB7609">
              <w:rPr>
                <w:rFonts w:ascii="Verdana" w:hAnsi="Verdana" w:cs="Arial"/>
                <w:sz w:val="16"/>
                <w:szCs w:val="16"/>
                <w:lang w:val="en-CA" w:eastAsia="en-CA"/>
              </w:rPr>
              <w:t>9</w:t>
            </w:r>
            <w:r w:rsidRPr="00BB7609">
              <w:rPr>
                <w:rFonts w:ascii="Verdana" w:hAnsi="Verdana" w:cs="Arial"/>
                <w:sz w:val="16"/>
                <w:szCs w:val="16"/>
                <w:lang w:val="en-CA" w:eastAsia="en-CA"/>
              </w:rPr>
              <w:t xml:space="preserve">2/night 1-4 people </w:t>
            </w:r>
            <w:r w:rsidR="00B046FA">
              <w:rPr>
                <w:rFonts w:ascii="Verdana" w:hAnsi="Verdana" w:cs="Arial"/>
                <w:sz w:val="16"/>
                <w:szCs w:val="16"/>
                <w:lang w:val="en-CA" w:eastAsia="en-CA"/>
              </w:rPr>
              <w:t>until April 15</w:t>
            </w:r>
            <w:r w:rsidRPr="00BB7609">
              <w:rPr>
                <w:rFonts w:ascii="Verdana" w:hAnsi="Verdana" w:cs="Arial"/>
                <w:sz w:val="16"/>
                <w:szCs w:val="16"/>
                <w:lang w:val="en-CA" w:eastAsia="en-CA"/>
              </w:rPr>
              <w:t>, 201</w:t>
            </w:r>
            <w:r w:rsidR="00B046FA">
              <w:rPr>
                <w:rFonts w:ascii="Verdana" w:hAnsi="Verdana" w:cs="Arial"/>
                <w:sz w:val="16"/>
                <w:szCs w:val="16"/>
                <w:lang w:val="en-CA" w:eastAsia="en-CA"/>
              </w:rPr>
              <w:t>6</w:t>
            </w:r>
            <w:r w:rsidRPr="00BB7609">
              <w:rPr>
                <w:rFonts w:ascii="Verdana" w:hAnsi="Verdana" w:cs="Arial"/>
                <w:sz w:val="16"/>
                <w:szCs w:val="16"/>
                <w:lang w:val="en-CA" w:eastAsia="en-CA"/>
              </w:rPr>
              <w:t>; $1</w:t>
            </w:r>
            <w:r w:rsidR="00002FFF" w:rsidRPr="00BB7609">
              <w:rPr>
                <w:rFonts w:ascii="Verdana" w:hAnsi="Verdana" w:cs="Arial"/>
                <w:sz w:val="16"/>
                <w:szCs w:val="16"/>
                <w:lang w:val="en-CA" w:eastAsia="en-CA"/>
              </w:rPr>
              <w:t>1</w:t>
            </w:r>
            <w:r w:rsidRPr="00BB7609">
              <w:rPr>
                <w:rFonts w:ascii="Verdana" w:hAnsi="Verdana" w:cs="Arial"/>
                <w:sz w:val="16"/>
                <w:szCs w:val="16"/>
                <w:lang w:val="en-CA" w:eastAsia="en-CA"/>
              </w:rPr>
              <w:t>2/night</w:t>
            </w:r>
            <w:r w:rsidR="00002FFF" w:rsidRPr="00BB7609">
              <w:rPr>
                <w:rFonts w:ascii="Verdana" w:hAnsi="Verdana" w:cs="Arial"/>
                <w:sz w:val="16"/>
                <w:szCs w:val="16"/>
                <w:lang w:val="en-CA" w:eastAsia="en-CA"/>
              </w:rPr>
              <w:t xml:space="preserve"> </w:t>
            </w:r>
          </w:p>
        </w:tc>
      </w:tr>
      <w:tr w:rsidR="006D79B0" w:rsidRPr="006D79B0" w14:paraId="2CDE26EF" w14:textId="77777777" w:rsidTr="006D79B0">
        <w:trPr>
          <w:trHeight w:val="255"/>
        </w:trPr>
        <w:tc>
          <w:tcPr>
            <w:tcW w:w="2000" w:type="dxa"/>
            <w:tcBorders>
              <w:top w:val="nil"/>
              <w:left w:val="single" w:sz="4" w:space="0" w:color="auto"/>
              <w:bottom w:val="nil"/>
              <w:right w:val="nil"/>
            </w:tcBorders>
            <w:shd w:val="clear" w:color="auto" w:fill="auto"/>
            <w:noWrap/>
            <w:vAlign w:val="bottom"/>
            <w:hideMark/>
          </w:tcPr>
          <w:p w14:paraId="03956781"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w:t>
            </w:r>
          </w:p>
        </w:tc>
        <w:tc>
          <w:tcPr>
            <w:tcW w:w="6040" w:type="dxa"/>
            <w:tcBorders>
              <w:top w:val="nil"/>
              <w:left w:val="nil"/>
              <w:bottom w:val="nil"/>
              <w:right w:val="single" w:sz="4" w:space="0" w:color="auto"/>
            </w:tcBorders>
            <w:shd w:val="clear" w:color="auto" w:fill="auto"/>
            <w:noWrap/>
            <w:vAlign w:val="bottom"/>
            <w:hideMark/>
          </w:tcPr>
          <w:p w14:paraId="15B070A5" w14:textId="17305400" w:rsidR="006D79B0" w:rsidRPr="00BB7609" w:rsidRDefault="006D79B0" w:rsidP="000028FD">
            <w:pPr>
              <w:rPr>
                <w:rFonts w:ascii="Verdana" w:hAnsi="Verdana" w:cs="Arial"/>
                <w:szCs w:val="16"/>
                <w:lang w:val="en-CA" w:eastAsia="en-CA"/>
              </w:rPr>
            </w:pPr>
            <w:proofErr w:type="gramStart"/>
            <w:r w:rsidRPr="00BB7609">
              <w:rPr>
                <w:rFonts w:ascii="Verdana" w:hAnsi="Verdana" w:cs="Arial"/>
                <w:sz w:val="16"/>
                <w:szCs w:val="16"/>
                <w:lang w:val="en-CA" w:eastAsia="en-CA"/>
              </w:rPr>
              <w:t>after</w:t>
            </w:r>
            <w:proofErr w:type="gramEnd"/>
            <w:r w:rsidRPr="00BB7609">
              <w:rPr>
                <w:rFonts w:ascii="Verdana" w:hAnsi="Verdana" w:cs="Arial"/>
                <w:sz w:val="16"/>
                <w:szCs w:val="16"/>
                <w:lang w:val="en-CA" w:eastAsia="en-CA"/>
              </w:rPr>
              <w:t xml:space="preserve"> June 1, 201</w:t>
            </w:r>
            <w:r w:rsidR="00B046FA">
              <w:rPr>
                <w:rFonts w:ascii="Verdana" w:hAnsi="Verdana" w:cs="Arial"/>
                <w:sz w:val="16"/>
                <w:szCs w:val="16"/>
                <w:lang w:val="en-CA" w:eastAsia="en-CA"/>
              </w:rPr>
              <w:t>6</w:t>
            </w:r>
            <w:r w:rsidRPr="00BB7609">
              <w:rPr>
                <w:rFonts w:ascii="Verdana" w:hAnsi="Verdana" w:cs="Arial"/>
                <w:sz w:val="16"/>
                <w:szCs w:val="16"/>
                <w:lang w:val="en-CA" w:eastAsia="en-CA"/>
              </w:rPr>
              <w:t>. Kitchen suites add $10.00</w:t>
            </w:r>
          </w:p>
        </w:tc>
      </w:tr>
      <w:tr w:rsidR="006D79B0" w:rsidRPr="006D79B0" w14:paraId="4AB52D00" w14:textId="77777777" w:rsidTr="006D79B0">
        <w:trPr>
          <w:trHeight w:val="255"/>
        </w:trPr>
        <w:tc>
          <w:tcPr>
            <w:tcW w:w="804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6188731E" w14:textId="77777777" w:rsidR="006D79B0" w:rsidRPr="006D79B0" w:rsidRDefault="006D79B0" w:rsidP="006D79B0">
            <w:pPr>
              <w:rPr>
                <w:rFonts w:ascii="Verdana" w:hAnsi="Verdana" w:cs="Arial"/>
                <w:b/>
                <w:bCs/>
                <w:szCs w:val="16"/>
                <w:lang w:val="en-CA" w:eastAsia="en-CA"/>
              </w:rPr>
            </w:pPr>
            <w:r w:rsidRPr="006D79B0">
              <w:rPr>
                <w:rFonts w:ascii="Verdana" w:hAnsi="Verdana" w:cs="Arial"/>
                <w:b/>
                <w:bCs/>
                <w:sz w:val="16"/>
                <w:szCs w:val="16"/>
                <w:lang w:val="en-CA" w:eastAsia="en-CA"/>
              </w:rPr>
              <w:t>HOTEL GRAND PACIFIC</w:t>
            </w:r>
          </w:p>
        </w:tc>
      </w:tr>
      <w:tr w:rsidR="006D79B0" w:rsidRPr="006D79B0" w14:paraId="190CF62F"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238C3072"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Address</w:t>
            </w:r>
          </w:p>
        </w:tc>
        <w:tc>
          <w:tcPr>
            <w:tcW w:w="6040" w:type="dxa"/>
            <w:tcBorders>
              <w:top w:val="nil"/>
              <w:left w:val="nil"/>
              <w:bottom w:val="nil"/>
              <w:right w:val="single" w:sz="4" w:space="0" w:color="auto"/>
            </w:tcBorders>
            <w:shd w:val="clear" w:color="auto" w:fill="auto"/>
            <w:noWrap/>
            <w:vAlign w:val="bottom"/>
            <w:hideMark/>
          </w:tcPr>
          <w:p w14:paraId="542B37EA"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463 Belleville Street, Victoria BC</w:t>
            </w:r>
          </w:p>
        </w:tc>
      </w:tr>
      <w:tr w:rsidR="006D79B0" w:rsidRPr="006D79B0" w14:paraId="53D68D0A"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214D2B50"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Distance to Pool</w:t>
            </w:r>
          </w:p>
        </w:tc>
        <w:tc>
          <w:tcPr>
            <w:tcW w:w="6040" w:type="dxa"/>
            <w:tcBorders>
              <w:top w:val="nil"/>
              <w:left w:val="nil"/>
              <w:bottom w:val="nil"/>
              <w:right w:val="single" w:sz="4" w:space="0" w:color="auto"/>
            </w:tcBorders>
            <w:shd w:val="clear" w:color="auto" w:fill="auto"/>
            <w:noWrap/>
            <w:vAlign w:val="bottom"/>
            <w:hideMark/>
          </w:tcPr>
          <w:p w14:paraId="2883656B"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15 minute drive</w:t>
            </w:r>
          </w:p>
        </w:tc>
      </w:tr>
      <w:tr w:rsidR="006D79B0" w:rsidRPr="006D79B0" w14:paraId="3E3E6C1C"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68EDAA4C"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Toll Free</w:t>
            </w:r>
          </w:p>
        </w:tc>
        <w:tc>
          <w:tcPr>
            <w:tcW w:w="6040" w:type="dxa"/>
            <w:tcBorders>
              <w:top w:val="nil"/>
              <w:left w:val="nil"/>
              <w:bottom w:val="nil"/>
              <w:right w:val="single" w:sz="4" w:space="0" w:color="auto"/>
            </w:tcBorders>
            <w:shd w:val="clear" w:color="auto" w:fill="auto"/>
            <w:noWrap/>
            <w:vAlign w:val="center"/>
            <w:hideMark/>
          </w:tcPr>
          <w:p w14:paraId="00AB1482"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1-800-663-7550</w:t>
            </w:r>
          </w:p>
        </w:tc>
      </w:tr>
      <w:tr w:rsidR="006D79B0" w:rsidRPr="006D79B0" w14:paraId="30DA53A3"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7BC64071"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Reservations</w:t>
            </w:r>
          </w:p>
        </w:tc>
        <w:tc>
          <w:tcPr>
            <w:tcW w:w="6040" w:type="dxa"/>
            <w:tcBorders>
              <w:top w:val="nil"/>
              <w:left w:val="nil"/>
              <w:bottom w:val="nil"/>
              <w:right w:val="single" w:sz="4" w:space="0" w:color="auto"/>
            </w:tcBorders>
            <w:shd w:val="clear" w:color="auto" w:fill="auto"/>
            <w:noWrap/>
            <w:vAlign w:val="center"/>
            <w:hideMark/>
          </w:tcPr>
          <w:p w14:paraId="7FA32549" w14:textId="77777777" w:rsidR="006D79B0" w:rsidRPr="006D79B0" w:rsidRDefault="00B046FA" w:rsidP="006D79B0">
            <w:pPr>
              <w:rPr>
                <w:rFonts w:cs="Arial"/>
                <w:color w:val="0000FF"/>
                <w:sz w:val="20"/>
                <w:u w:val="single"/>
                <w:lang w:val="en-CA" w:eastAsia="en-CA"/>
              </w:rPr>
            </w:pPr>
            <w:hyperlink r:id="rId19" w:history="1">
              <w:r w:rsidR="006D79B0" w:rsidRPr="006D79B0">
                <w:rPr>
                  <w:rFonts w:cs="Arial"/>
                  <w:color w:val="0000FF"/>
                  <w:sz w:val="20"/>
                  <w:u w:val="single"/>
                  <w:lang w:val="en-CA" w:eastAsia="en-CA"/>
                </w:rPr>
                <w:t>reserve@hotelgrandpacific.com</w:t>
              </w:r>
            </w:hyperlink>
          </w:p>
        </w:tc>
      </w:tr>
      <w:tr w:rsidR="006D79B0" w:rsidRPr="006D79B0" w14:paraId="20802FFC"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2C76044"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Website</w:t>
            </w:r>
          </w:p>
        </w:tc>
        <w:tc>
          <w:tcPr>
            <w:tcW w:w="6040" w:type="dxa"/>
            <w:tcBorders>
              <w:top w:val="nil"/>
              <w:left w:val="nil"/>
              <w:bottom w:val="nil"/>
              <w:right w:val="single" w:sz="4" w:space="0" w:color="auto"/>
            </w:tcBorders>
            <w:shd w:val="clear" w:color="auto" w:fill="auto"/>
            <w:noWrap/>
            <w:vAlign w:val="center"/>
            <w:hideMark/>
          </w:tcPr>
          <w:p w14:paraId="75C4F88D" w14:textId="77777777" w:rsidR="006D79B0" w:rsidRPr="006D79B0" w:rsidRDefault="00B046FA" w:rsidP="006D79B0">
            <w:pPr>
              <w:rPr>
                <w:rFonts w:cs="Arial"/>
                <w:color w:val="0000FF"/>
                <w:sz w:val="20"/>
                <w:u w:val="single"/>
                <w:lang w:val="en-CA" w:eastAsia="en-CA"/>
              </w:rPr>
            </w:pPr>
            <w:hyperlink r:id="rId20" w:history="1">
              <w:r w:rsidR="006D79B0" w:rsidRPr="006D79B0">
                <w:rPr>
                  <w:rFonts w:cs="Arial"/>
                  <w:color w:val="0000FF"/>
                  <w:sz w:val="20"/>
                  <w:u w:val="single"/>
                  <w:lang w:val="en-CA" w:eastAsia="en-CA"/>
                </w:rPr>
                <w:t>www.hotelgrandpacific.com</w:t>
              </w:r>
            </w:hyperlink>
          </w:p>
        </w:tc>
      </w:tr>
      <w:tr w:rsidR="006D79B0" w:rsidRPr="006D79B0" w14:paraId="65197312"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70BDACA3"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xml:space="preserve">Restaurant </w:t>
            </w:r>
          </w:p>
        </w:tc>
        <w:tc>
          <w:tcPr>
            <w:tcW w:w="6040" w:type="dxa"/>
            <w:tcBorders>
              <w:top w:val="nil"/>
              <w:left w:val="nil"/>
              <w:bottom w:val="nil"/>
              <w:right w:val="single" w:sz="4" w:space="0" w:color="auto"/>
            </w:tcBorders>
            <w:shd w:val="clear" w:color="auto" w:fill="auto"/>
            <w:noWrap/>
            <w:vAlign w:val="center"/>
            <w:hideMark/>
          </w:tcPr>
          <w:p w14:paraId="3794DE1B" w14:textId="77777777" w:rsidR="006D79B0" w:rsidRPr="006D79B0" w:rsidRDefault="006D79B0" w:rsidP="006D79B0">
            <w:pPr>
              <w:rPr>
                <w:rFonts w:cs="Arial"/>
                <w:color w:val="0000FF"/>
                <w:sz w:val="20"/>
                <w:u w:val="single"/>
                <w:lang w:val="en-CA" w:eastAsia="en-CA"/>
              </w:rPr>
            </w:pPr>
            <w:r w:rsidRPr="006D79B0">
              <w:rPr>
                <w:rFonts w:cs="Arial"/>
                <w:color w:val="0000FF"/>
                <w:sz w:val="20"/>
                <w:u w:val="single"/>
                <w:lang w:val="en-CA" w:eastAsia="en-CA"/>
              </w:rPr>
              <w:t>On-site</w:t>
            </w:r>
          </w:p>
        </w:tc>
      </w:tr>
      <w:tr w:rsidR="006D79B0" w:rsidRPr="006D79B0" w14:paraId="6CD1E355" w14:textId="77777777" w:rsidTr="006D79B0">
        <w:trPr>
          <w:trHeight w:val="255"/>
        </w:trPr>
        <w:tc>
          <w:tcPr>
            <w:tcW w:w="2000" w:type="dxa"/>
            <w:tcBorders>
              <w:top w:val="nil"/>
              <w:left w:val="single" w:sz="4" w:space="0" w:color="auto"/>
              <w:bottom w:val="single" w:sz="4" w:space="0" w:color="auto"/>
              <w:right w:val="nil"/>
            </w:tcBorders>
            <w:shd w:val="clear" w:color="auto" w:fill="auto"/>
            <w:noWrap/>
            <w:vAlign w:val="center"/>
            <w:hideMark/>
          </w:tcPr>
          <w:p w14:paraId="1C605B66"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Sports Team Rate</w:t>
            </w:r>
          </w:p>
        </w:tc>
        <w:tc>
          <w:tcPr>
            <w:tcW w:w="6040" w:type="dxa"/>
            <w:tcBorders>
              <w:top w:val="nil"/>
              <w:left w:val="nil"/>
              <w:bottom w:val="single" w:sz="4" w:space="0" w:color="auto"/>
              <w:right w:val="single" w:sz="4" w:space="0" w:color="auto"/>
            </w:tcBorders>
            <w:shd w:val="clear" w:color="auto" w:fill="auto"/>
            <w:noWrap/>
            <w:vAlign w:val="center"/>
            <w:hideMark/>
          </w:tcPr>
          <w:p w14:paraId="379F1413" w14:textId="77777777" w:rsidR="006D79B0" w:rsidRPr="006D79B0" w:rsidRDefault="006D79B0" w:rsidP="00002FFF">
            <w:pPr>
              <w:rPr>
                <w:rFonts w:ascii="Verdana" w:hAnsi="Verdana" w:cs="Arial"/>
                <w:szCs w:val="16"/>
                <w:lang w:val="en-CA" w:eastAsia="en-CA"/>
              </w:rPr>
            </w:pPr>
            <w:r w:rsidRPr="00BB7609">
              <w:rPr>
                <w:rFonts w:ascii="Verdana" w:hAnsi="Verdana" w:cs="Arial"/>
                <w:sz w:val="16"/>
                <w:szCs w:val="16"/>
                <w:lang w:val="en-CA" w:eastAsia="en-CA"/>
              </w:rPr>
              <w:t>$</w:t>
            </w:r>
            <w:r w:rsidR="00002FFF" w:rsidRPr="00BB7609">
              <w:rPr>
                <w:rFonts w:ascii="Verdana" w:hAnsi="Verdana" w:cs="Arial"/>
                <w:sz w:val="16"/>
                <w:szCs w:val="16"/>
                <w:lang w:val="en-CA" w:eastAsia="en-CA"/>
              </w:rPr>
              <w:t>TBD</w:t>
            </w:r>
            <w:r w:rsidRPr="00BB7609">
              <w:rPr>
                <w:rFonts w:ascii="Verdana" w:hAnsi="Verdana" w:cs="Arial"/>
                <w:sz w:val="16"/>
                <w:szCs w:val="16"/>
                <w:lang w:val="en-CA" w:eastAsia="en-CA"/>
              </w:rPr>
              <w:t xml:space="preserve">/night (Ask for </w:t>
            </w:r>
            <w:proofErr w:type="spellStart"/>
            <w:r w:rsidRPr="00BB7609">
              <w:rPr>
                <w:rFonts w:ascii="Verdana" w:hAnsi="Verdana" w:cs="Arial"/>
                <w:sz w:val="16"/>
                <w:szCs w:val="16"/>
                <w:lang w:val="en-CA" w:eastAsia="en-CA"/>
              </w:rPr>
              <w:t>Wavemaker</w:t>
            </w:r>
            <w:proofErr w:type="spellEnd"/>
            <w:r w:rsidRPr="00BB7609">
              <w:rPr>
                <w:rFonts w:ascii="Verdana" w:hAnsi="Verdana" w:cs="Arial"/>
                <w:sz w:val="16"/>
                <w:szCs w:val="16"/>
                <w:lang w:val="en-CA" w:eastAsia="en-CA"/>
              </w:rPr>
              <w:t xml:space="preserve"> Invitational Rate)</w:t>
            </w:r>
          </w:p>
        </w:tc>
      </w:tr>
      <w:tr w:rsidR="006D79B0" w:rsidRPr="006D79B0" w14:paraId="6F7338AA"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B0B2A31" w14:textId="77777777" w:rsidR="006D79B0" w:rsidRPr="006D79B0" w:rsidRDefault="006D79B0" w:rsidP="006D79B0">
            <w:pPr>
              <w:rPr>
                <w:rFonts w:ascii="Verdana" w:hAnsi="Verdana" w:cs="Arial"/>
                <w:b/>
                <w:bCs/>
                <w:szCs w:val="16"/>
                <w:lang w:val="en-CA" w:eastAsia="en-CA"/>
              </w:rPr>
            </w:pPr>
            <w:r w:rsidRPr="006D79B0">
              <w:rPr>
                <w:rFonts w:ascii="Verdana" w:hAnsi="Verdana" w:cs="Arial"/>
                <w:b/>
                <w:bCs/>
                <w:sz w:val="16"/>
                <w:szCs w:val="16"/>
                <w:lang w:val="en-CA" w:eastAsia="en-CA"/>
              </w:rPr>
              <w:t>SANDMAN INN</w:t>
            </w:r>
          </w:p>
        </w:tc>
        <w:tc>
          <w:tcPr>
            <w:tcW w:w="6040" w:type="dxa"/>
            <w:tcBorders>
              <w:top w:val="nil"/>
              <w:left w:val="nil"/>
              <w:bottom w:val="nil"/>
              <w:right w:val="single" w:sz="4" w:space="0" w:color="auto"/>
            </w:tcBorders>
            <w:shd w:val="clear" w:color="auto" w:fill="auto"/>
            <w:noWrap/>
            <w:vAlign w:val="center"/>
            <w:hideMark/>
          </w:tcPr>
          <w:p w14:paraId="065E6C73"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w:t>
            </w:r>
          </w:p>
        </w:tc>
      </w:tr>
      <w:tr w:rsidR="006D79B0" w:rsidRPr="006D79B0" w14:paraId="7E29D008"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3251B723"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Address</w:t>
            </w:r>
          </w:p>
        </w:tc>
        <w:tc>
          <w:tcPr>
            <w:tcW w:w="6040" w:type="dxa"/>
            <w:tcBorders>
              <w:top w:val="nil"/>
              <w:left w:val="nil"/>
              <w:bottom w:val="nil"/>
              <w:right w:val="single" w:sz="4" w:space="0" w:color="auto"/>
            </w:tcBorders>
            <w:shd w:val="clear" w:color="auto" w:fill="auto"/>
            <w:noWrap/>
            <w:vAlign w:val="center"/>
            <w:hideMark/>
          </w:tcPr>
          <w:p w14:paraId="03EB8A6B"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2852 Douglas Street, Victoria BC V8T 4M5</w:t>
            </w:r>
          </w:p>
        </w:tc>
      </w:tr>
      <w:tr w:rsidR="006D79B0" w:rsidRPr="006D79B0" w14:paraId="7C22247A"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251EC6B5"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Distance to Pool</w:t>
            </w:r>
          </w:p>
        </w:tc>
        <w:tc>
          <w:tcPr>
            <w:tcW w:w="6040" w:type="dxa"/>
            <w:tcBorders>
              <w:top w:val="nil"/>
              <w:left w:val="nil"/>
              <w:bottom w:val="nil"/>
              <w:right w:val="single" w:sz="4" w:space="0" w:color="auto"/>
            </w:tcBorders>
            <w:shd w:val="clear" w:color="auto" w:fill="auto"/>
            <w:noWrap/>
            <w:vAlign w:val="center"/>
            <w:hideMark/>
          </w:tcPr>
          <w:p w14:paraId="28B9D4B6"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15 minute drive</w:t>
            </w:r>
          </w:p>
        </w:tc>
      </w:tr>
      <w:tr w:rsidR="006D79B0" w:rsidRPr="006D79B0" w14:paraId="24F768AD"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4DE5EC5"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Phone</w:t>
            </w:r>
          </w:p>
        </w:tc>
        <w:tc>
          <w:tcPr>
            <w:tcW w:w="6040" w:type="dxa"/>
            <w:tcBorders>
              <w:top w:val="nil"/>
              <w:left w:val="nil"/>
              <w:bottom w:val="nil"/>
              <w:right w:val="single" w:sz="4" w:space="0" w:color="auto"/>
            </w:tcBorders>
            <w:shd w:val="clear" w:color="auto" w:fill="auto"/>
            <w:noWrap/>
            <w:vAlign w:val="center"/>
            <w:hideMark/>
          </w:tcPr>
          <w:p w14:paraId="21E68E8D"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(250) 388-0788</w:t>
            </w:r>
          </w:p>
        </w:tc>
      </w:tr>
      <w:tr w:rsidR="006D79B0" w:rsidRPr="006D79B0" w14:paraId="56DAB39F"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42778A31"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Toll Free</w:t>
            </w:r>
          </w:p>
        </w:tc>
        <w:tc>
          <w:tcPr>
            <w:tcW w:w="6040" w:type="dxa"/>
            <w:tcBorders>
              <w:top w:val="nil"/>
              <w:left w:val="nil"/>
              <w:bottom w:val="nil"/>
              <w:right w:val="single" w:sz="4" w:space="0" w:color="auto"/>
            </w:tcBorders>
            <w:shd w:val="clear" w:color="auto" w:fill="auto"/>
            <w:noWrap/>
            <w:vAlign w:val="center"/>
            <w:hideMark/>
          </w:tcPr>
          <w:p w14:paraId="7EFD4F5E"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1-800-726-3626 (1-800-sandman)</w:t>
            </w:r>
          </w:p>
        </w:tc>
      </w:tr>
      <w:tr w:rsidR="006D79B0" w:rsidRPr="006D79B0" w14:paraId="54C30972"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1F29B8F3"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Email</w:t>
            </w:r>
          </w:p>
        </w:tc>
        <w:tc>
          <w:tcPr>
            <w:tcW w:w="6040" w:type="dxa"/>
            <w:tcBorders>
              <w:top w:val="nil"/>
              <w:left w:val="nil"/>
              <w:bottom w:val="nil"/>
              <w:right w:val="single" w:sz="4" w:space="0" w:color="auto"/>
            </w:tcBorders>
            <w:shd w:val="clear" w:color="auto" w:fill="auto"/>
            <w:noWrap/>
            <w:vAlign w:val="center"/>
            <w:hideMark/>
          </w:tcPr>
          <w:p w14:paraId="1EA9021E" w14:textId="77777777" w:rsidR="006D79B0" w:rsidRPr="006D79B0" w:rsidRDefault="00B046FA" w:rsidP="006D79B0">
            <w:pPr>
              <w:rPr>
                <w:rFonts w:ascii="Verdana" w:hAnsi="Verdana" w:cs="Arial"/>
                <w:color w:val="0000FF"/>
                <w:szCs w:val="16"/>
                <w:u w:val="single"/>
                <w:lang w:val="en-CA" w:eastAsia="en-CA"/>
              </w:rPr>
            </w:pPr>
            <w:hyperlink r:id="rId21" w:history="1">
              <w:r w:rsidR="006D79B0" w:rsidRPr="006D79B0">
                <w:rPr>
                  <w:rFonts w:ascii="Verdana" w:hAnsi="Verdana" w:cs="Arial"/>
                  <w:color w:val="0000FF"/>
                  <w:sz w:val="16"/>
                  <w:u w:val="single"/>
                  <w:lang w:val="en-CA" w:eastAsia="en-CA"/>
                </w:rPr>
                <w:t xml:space="preserve">llarsen@sandman.ca </w:t>
              </w:r>
            </w:hyperlink>
          </w:p>
        </w:tc>
      </w:tr>
      <w:tr w:rsidR="006D79B0" w:rsidRPr="006D79B0" w14:paraId="19706827"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594E3E5E"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Website</w:t>
            </w:r>
          </w:p>
        </w:tc>
        <w:tc>
          <w:tcPr>
            <w:tcW w:w="6040" w:type="dxa"/>
            <w:tcBorders>
              <w:top w:val="nil"/>
              <w:left w:val="nil"/>
              <w:bottom w:val="nil"/>
              <w:right w:val="single" w:sz="4" w:space="0" w:color="auto"/>
            </w:tcBorders>
            <w:shd w:val="clear" w:color="auto" w:fill="auto"/>
            <w:noWrap/>
            <w:vAlign w:val="center"/>
            <w:hideMark/>
          </w:tcPr>
          <w:p w14:paraId="29BB81D4" w14:textId="77777777" w:rsidR="006D79B0" w:rsidRPr="006D79B0" w:rsidRDefault="00B046FA" w:rsidP="006D79B0">
            <w:pPr>
              <w:rPr>
                <w:rFonts w:ascii="Verdana" w:hAnsi="Verdana" w:cs="Arial"/>
                <w:color w:val="0000FF"/>
                <w:szCs w:val="16"/>
                <w:u w:val="single"/>
                <w:lang w:val="en-CA" w:eastAsia="en-CA"/>
              </w:rPr>
            </w:pPr>
            <w:hyperlink r:id="rId22" w:history="1">
              <w:r w:rsidR="006D79B0" w:rsidRPr="006D79B0">
                <w:rPr>
                  <w:rFonts w:ascii="Verdana" w:hAnsi="Verdana" w:cs="Arial"/>
                  <w:color w:val="0000FF"/>
                  <w:sz w:val="16"/>
                  <w:u w:val="single"/>
                  <w:lang w:val="en-CA" w:eastAsia="en-CA"/>
                </w:rPr>
                <w:t>http://www.sandmanhotels.com/en/hotels/bc/victoria.php</w:t>
              </w:r>
            </w:hyperlink>
          </w:p>
        </w:tc>
      </w:tr>
      <w:tr w:rsidR="006D79B0" w:rsidRPr="006D79B0" w14:paraId="2C3D598D" w14:textId="77777777" w:rsidTr="006D79B0">
        <w:trPr>
          <w:trHeight w:val="255"/>
        </w:trPr>
        <w:tc>
          <w:tcPr>
            <w:tcW w:w="2000" w:type="dxa"/>
            <w:tcBorders>
              <w:top w:val="nil"/>
              <w:left w:val="single" w:sz="4" w:space="0" w:color="auto"/>
              <w:bottom w:val="nil"/>
              <w:right w:val="nil"/>
            </w:tcBorders>
            <w:shd w:val="clear" w:color="auto" w:fill="auto"/>
            <w:noWrap/>
            <w:vAlign w:val="center"/>
            <w:hideMark/>
          </w:tcPr>
          <w:p w14:paraId="0858543F"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Restaurant</w:t>
            </w:r>
          </w:p>
        </w:tc>
        <w:tc>
          <w:tcPr>
            <w:tcW w:w="6040" w:type="dxa"/>
            <w:tcBorders>
              <w:top w:val="nil"/>
              <w:left w:val="nil"/>
              <w:bottom w:val="nil"/>
              <w:right w:val="single" w:sz="4" w:space="0" w:color="auto"/>
            </w:tcBorders>
            <w:shd w:val="clear" w:color="auto" w:fill="auto"/>
            <w:noWrap/>
            <w:vAlign w:val="center"/>
            <w:hideMark/>
          </w:tcPr>
          <w:p w14:paraId="3FA4B194"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On-site</w:t>
            </w:r>
          </w:p>
        </w:tc>
      </w:tr>
      <w:tr w:rsidR="006D79B0" w:rsidRPr="006D79B0" w14:paraId="76E6A802" w14:textId="77777777" w:rsidTr="006D79B0">
        <w:trPr>
          <w:trHeight w:val="255"/>
        </w:trPr>
        <w:tc>
          <w:tcPr>
            <w:tcW w:w="2000" w:type="dxa"/>
            <w:tcBorders>
              <w:top w:val="nil"/>
              <w:left w:val="single" w:sz="4" w:space="0" w:color="auto"/>
              <w:bottom w:val="nil"/>
              <w:right w:val="nil"/>
            </w:tcBorders>
            <w:shd w:val="clear" w:color="auto" w:fill="auto"/>
            <w:noWrap/>
            <w:vAlign w:val="bottom"/>
            <w:hideMark/>
          </w:tcPr>
          <w:p w14:paraId="48A14772"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Sport Team Rate</w:t>
            </w:r>
          </w:p>
        </w:tc>
        <w:tc>
          <w:tcPr>
            <w:tcW w:w="6040" w:type="dxa"/>
            <w:tcBorders>
              <w:top w:val="nil"/>
              <w:left w:val="nil"/>
              <w:bottom w:val="nil"/>
              <w:right w:val="single" w:sz="4" w:space="0" w:color="auto"/>
            </w:tcBorders>
            <w:shd w:val="clear" w:color="auto" w:fill="auto"/>
            <w:noWrap/>
            <w:vAlign w:val="bottom"/>
            <w:hideMark/>
          </w:tcPr>
          <w:p w14:paraId="6E3EB65B" w14:textId="2C92A81E" w:rsidR="006D79B0" w:rsidRPr="00BB7609" w:rsidRDefault="006D79B0" w:rsidP="001377A7">
            <w:pPr>
              <w:rPr>
                <w:rFonts w:ascii="Verdana" w:hAnsi="Verdana" w:cs="Arial"/>
                <w:szCs w:val="16"/>
                <w:lang w:val="en-CA" w:eastAsia="en-CA"/>
              </w:rPr>
            </w:pPr>
            <w:r w:rsidRPr="00BB7609">
              <w:rPr>
                <w:rFonts w:ascii="Verdana" w:hAnsi="Verdana" w:cs="Arial"/>
                <w:sz w:val="16"/>
                <w:szCs w:val="16"/>
                <w:lang w:val="en-CA" w:eastAsia="en-CA"/>
              </w:rPr>
              <w:t>$79/nigh</w:t>
            </w:r>
            <w:r w:rsidR="00B046FA">
              <w:rPr>
                <w:rFonts w:ascii="Verdana" w:hAnsi="Verdana" w:cs="Arial"/>
                <w:sz w:val="16"/>
                <w:szCs w:val="16"/>
                <w:lang w:val="en-CA" w:eastAsia="en-CA"/>
              </w:rPr>
              <w:t>t standard room until April 1,2016</w:t>
            </w:r>
            <w:r w:rsidRPr="00BB7609">
              <w:rPr>
                <w:rFonts w:ascii="Verdana" w:hAnsi="Verdana" w:cs="Arial"/>
                <w:sz w:val="16"/>
                <w:szCs w:val="16"/>
                <w:lang w:val="en-CA" w:eastAsia="en-CA"/>
              </w:rPr>
              <w:t>;</w:t>
            </w:r>
          </w:p>
        </w:tc>
      </w:tr>
      <w:tr w:rsidR="006D79B0" w:rsidRPr="006D79B0" w14:paraId="62FE793A" w14:textId="77777777" w:rsidTr="006D79B0">
        <w:trPr>
          <w:trHeight w:val="255"/>
        </w:trPr>
        <w:tc>
          <w:tcPr>
            <w:tcW w:w="2000" w:type="dxa"/>
            <w:tcBorders>
              <w:top w:val="nil"/>
              <w:left w:val="single" w:sz="4" w:space="0" w:color="auto"/>
              <w:bottom w:val="nil"/>
              <w:right w:val="nil"/>
            </w:tcBorders>
            <w:shd w:val="clear" w:color="auto" w:fill="auto"/>
            <w:noWrap/>
            <w:vAlign w:val="bottom"/>
            <w:hideMark/>
          </w:tcPr>
          <w:p w14:paraId="09C844BF"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w:t>
            </w:r>
          </w:p>
        </w:tc>
        <w:tc>
          <w:tcPr>
            <w:tcW w:w="6040" w:type="dxa"/>
            <w:tcBorders>
              <w:top w:val="nil"/>
              <w:left w:val="nil"/>
              <w:bottom w:val="nil"/>
              <w:right w:val="single" w:sz="4" w:space="0" w:color="auto"/>
            </w:tcBorders>
            <w:shd w:val="clear" w:color="auto" w:fill="auto"/>
            <w:noWrap/>
            <w:vAlign w:val="bottom"/>
            <w:hideMark/>
          </w:tcPr>
          <w:p w14:paraId="63021C24" w14:textId="17B32DD6" w:rsidR="006D79B0" w:rsidRPr="00BB7609" w:rsidRDefault="006D79B0" w:rsidP="001377A7">
            <w:pPr>
              <w:rPr>
                <w:rFonts w:ascii="Verdana" w:hAnsi="Verdana" w:cs="Arial"/>
                <w:szCs w:val="16"/>
                <w:lang w:val="en-CA" w:eastAsia="en-CA"/>
              </w:rPr>
            </w:pPr>
            <w:r w:rsidRPr="00BB7609">
              <w:rPr>
                <w:rFonts w:ascii="Verdana" w:hAnsi="Verdana" w:cs="Arial"/>
                <w:sz w:val="16"/>
                <w:szCs w:val="16"/>
                <w:lang w:val="en-CA" w:eastAsia="en-CA"/>
              </w:rPr>
              <w:t>$109/night standard room</w:t>
            </w:r>
            <w:r w:rsidR="001377A7" w:rsidRPr="00BB7609">
              <w:rPr>
                <w:rFonts w:ascii="Verdana" w:hAnsi="Verdana" w:cs="Arial"/>
                <w:sz w:val="16"/>
                <w:szCs w:val="16"/>
                <w:lang w:val="en-CA" w:eastAsia="en-CA"/>
              </w:rPr>
              <w:t xml:space="preserve"> </w:t>
            </w:r>
            <w:r w:rsidR="00B046FA">
              <w:rPr>
                <w:rFonts w:ascii="Verdana" w:hAnsi="Verdana" w:cs="Arial"/>
                <w:sz w:val="16"/>
                <w:szCs w:val="16"/>
                <w:lang w:val="en-CA" w:eastAsia="en-CA"/>
              </w:rPr>
              <w:t>after Apri1</w:t>
            </w:r>
            <w:proofErr w:type="gramStart"/>
            <w:r w:rsidR="00B046FA">
              <w:rPr>
                <w:rFonts w:ascii="Verdana" w:hAnsi="Verdana" w:cs="Arial"/>
                <w:sz w:val="16"/>
                <w:szCs w:val="16"/>
                <w:lang w:val="en-CA" w:eastAsia="en-CA"/>
              </w:rPr>
              <w:t>,2016</w:t>
            </w:r>
            <w:proofErr w:type="gramEnd"/>
          </w:p>
        </w:tc>
      </w:tr>
      <w:tr w:rsidR="006D79B0" w:rsidRPr="006D79B0" w14:paraId="224DC0EC" w14:textId="77777777" w:rsidTr="006D79B0">
        <w:trPr>
          <w:trHeight w:val="255"/>
        </w:trPr>
        <w:tc>
          <w:tcPr>
            <w:tcW w:w="2000" w:type="dxa"/>
            <w:tcBorders>
              <w:top w:val="nil"/>
              <w:left w:val="single" w:sz="4" w:space="0" w:color="auto"/>
              <w:bottom w:val="single" w:sz="4" w:space="0" w:color="auto"/>
              <w:right w:val="nil"/>
            </w:tcBorders>
            <w:shd w:val="clear" w:color="auto" w:fill="auto"/>
            <w:noWrap/>
            <w:vAlign w:val="center"/>
            <w:hideMark/>
          </w:tcPr>
          <w:p w14:paraId="577D9257" w14:textId="77777777" w:rsidR="006D79B0" w:rsidRPr="006D79B0" w:rsidRDefault="006D79B0" w:rsidP="006D79B0">
            <w:pPr>
              <w:rPr>
                <w:rFonts w:ascii="Verdana" w:hAnsi="Verdana" w:cs="Arial"/>
                <w:szCs w:val="16"/>
                <w:lang w:val="en-CA" w:eastAsia="en-CA"/>
              </w:rPr>
            </w:pPr>
            <w:r w:rsidRPr="006D79B0">
              <w:rPr>
                <w:rFonts w:ascii="Verdana" w:hAnsi="Verdana" w:cs="Arial"/>
                <w:sz w:val="16"/>
                <w:szCs w:val="16"/>
                <w:lang w:val="en-CA" w:eastAsia="en-CA"/>
              </w:rPr>
              <w:t> </w:t>
            </w:r>
          </w:p>
        </w:tc>
        <w:tc>
          <w:tcPr>
            <w:tcW w:w="6040" w:type="dxa"/>
            <w:tcBorders>
              <w:top w:val="nil"/>
              <w:left w:val="nil"/>
              <w:bottom w:val="single" w:sz="4" w:space="0" w:color="auto"/>
              <w:right w:val="single" w:sz="4" w:space="0" w:color="auto"/>
            </w:tcBorders>
            <w:shd w:val="clear" w:color="auto" w:fill="auto"/>
            <w:noWrap/>
            <w:vAlign w:val="center"/>
            <w:hideMark/>
          </w:tcPr>
          <w:p w14:paraId="0763FF82" w14:textId="77777777" w:rsidR="006D79B0" w:rsidRPr="00BB7609" w:rsidRDefault="006D79B0" w:rsidP="006D79B0">
            <w:pPr>
              <w:rPr>
                <w:rFonts w:ascii="Verdana" w:hAnsi="Verdana" w:cs="Arial"/>
                <w:szCs w:val="16"/>
                <w:lang w:val="en-CA" w:eastAsia="en-CA"/>
              </w:rPr>
            </w:pPr>
            <w:r w:rsidRPr="00BB7609">
              <w:rPr>
                <w:rFonts w:ascii="Verdana" w:hAnsi="Verdana" w:cs="Arial"/>
                <w:sz w:val="16"/>
                <w:szCs w:val="16"/>
                <w:lang w:val="en-CA" w:eastAsia="en-CA"/>
              </w:rPr>
              <w:t> </w:t>
            </w:r>
          </w:p>
        </w:tc>
      </w:tr>
      <w:tr w:rsidR="006D79B0" w:rsidRPr="006D79B0" w14:paraId="321CC6B2" w14:textId="77777777" w:rsidTr="006D79B0">
        <w:trPr>
          <w:trHeight w:val="255"/>
        </w:trPr>
        <w:tc>
          <w:tcPr>
            <w:tcW w:w="2000" w:type="dxa"/>
            <w:tcBorders>
              <w:top w:val="nil"/>
              <w:left w:val="nil"/>
              <w:bottom w:val="nil"/>
              <w:right w:val="nil"/>
            </w:tcBorders>
            <w:shd w:val="clear" w:color="auto" w:fill="auto"/>
            <w:noWrap/>
            <w:vAlign w:val="bottom"/>
            <w:hideMark/>
          </w:tcPr>
          <w:p w14:paraId="1BEED509" w14:textId="77777777" w:rsidR="006D79B0" w:rsidRPr="006D79B0" w:rsidRDefault="006D79B0" w:rsidP="006D79B0">
            <w:pPr>
              <w:rPr>
                <w:rFonts w:ascii="Verdana" w:hAnsi="Verdana" w:cs="Arial"/>
                <w:szCs w:val="16"/>
                <w:lang w:val="en-CA" w:eastAsia="en-CA"/>
              </w:rPr>
            </w:pPr>
          </w:p>
        </w:tc>
        <w:tc>
          <w:tcPr>
            <w:tcW w:w="6040" w:type="dxa"/>
            <w:tcBorders>
              <w:top w:val="nil"/>
              <w:left w:val="nil"/>
              <w:bottom w:val="nil"/>
              <w:right w:val="nil"/>
            </w:tcBorders>
            <w:shd w:val="clear" w:color="auto" w:fill="auto"/>
            <w:noWrap/>
            <w:vAlign w:val="bottom"/>
            <w:hideMark/>
          </w:tcPr>
          <w:p w14:paraId="346F6FB2" w14:textId="77777777" w:rsidR="006D79B0" w:rsidRPr="006D79B0" w:rsidRDefault="006D79B0" w:rsidP="006D79B0">
            <w:pPr>
              <w:rPr>
                <w:rFonts w:ascii="Verdana" w:hAnsi="Verdana" w:cs="Arial"/>
                <w:szCs w:val="16"/>
                <w:lang w:val="en-CA" w:eastAsia="en-CA"/>
              </w:rPr>
            </w:pPr>
          </w:p>
        </w:tc>
      </w:tr>
    </w:tbl>
    <w:p w14:paraId="14FF7C00" w14:textId="77777777" w:rsidR="00A951A8" w:rsidRPr="00AE699F" w:rsidRDefault="00A951A8" w:rsidP="006D79B0">
      <w:pPr>
        <w:jc w:val="center"/>
        <w:rPr>
          <w:rFonts w:ascii="Verdana" w:hAnsi="Verdana" w:cs="Verdana"/>
          <w:sz w:val="14"/>
          <w:szCs w:val="14"/>
        </w:rPr>
      </w:pPr>
    </w:p>
    <w:sectPr w:rsidR="00A951A8" w:rsidRPr="00AE699F" w:rsidSect="00AE699F">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67F60" w14:textId="77777777" w:rsidR="00C12F35" w:rsidRDefault="00C12F35" w:rsidP="00125EE0">
      <w:r>
        <w:separator/>
      </w:r>
    </w:p>
  </w:endnote>
  <w:endnote w:type="continuationSeparator" w:id="0">
    <w:p w14:paraId="41DA5A9D" w14:textId="77777777" w:rsidR="00C12F35" w:rsidRDefault="00C12F35" w:rsidP="0012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RMLTK+Verdana-Bold">
    <w:panose1 w:val="00000000000000000000"/>
    <w:charset w:val="00"/>
    <w:family w:val="roman"/>
    <w:notTrueType/>
    <w:pitch w:val="default"/>
  </w:font>
  <w:font w:name="Arial-BoldMT">
    <w:altName w:val="Calibri"/>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32E4" w14:textId="77777777" w:rsidR="00C12F35" w:rsidRDefault="00C12F35" w:rsidP="00125EE0">
    <w:pPr>
      <w:pStyle w:val="Footer"/>
      <w:jc w:val="center"/>
      <w:rPr>
        <w:rFonts w:ascii="Verdana" w:hAnsi="Verdana"/>
        <w:sz w:val="14"/>
        <w:szCs w:val="14"/>
      </w:rPr>
    </w:pPr>
  </w:p>
  <w:p w14:paraId="483E193D" w14:textId="77777777" w:rsidR="00C12F35" w:rsidRPr="007E081A" w:rsidRDefault="00C12F35" w:rsidP="00125EE0">
    <w:pPr>
      <w:pStyle w:val="Footer"/>
      <w:jc w:val="center"/>
      <w:rPr>
        <w:rFonts w:ascii="Verdana" w:hAnsi="Verdana"/>
        <w:sz w:val="14"/>
        <w:szCs w:val="14"/>
      </w:rPr>
    </w:pPr>
    <w:r w:rsidRPr="007E081A">
      <w:rPr>
        <w:rFonts w:ascii="Verdana" w:hAnsi="Verdana"/>
        <w:sz w:val="14"/>
        <w:szCs w:val="14"/>
      </w:rPr>
      <w:t>Telephone 1-250-727-9243</w:t>
    </w:r>
  </w:p>
  <w:p w14:paraId="115B0CC9" w14:textId="77777777" w:rsidR="00C12F35" w:rsidRDefault="00C12F35" w:rsidP="00125EE0">
    <w:pPr>
      <w:pStyle w:val="Footer"/>
      <w:jc w:val="center"/>
    </w:pPr>
    <w:r w:rsidRPr="007E081A">
      <w:rPr>
        <w:rFonts w:ascii="Verdana" w:hAnsi="Verdana"/>
        <w:sz w:val="14"/>
        <w:szCs w:val="14"/>
      </w:rPr>
      <w:t xml:space="preserve">Web </w:t>
    </w:r>
    <w:hyperlink r:id="rId1" w:history="1">
      <w:r w:rsidRPr="007E081A">
        <w:rPr>
          <w:rStyle w:val="Hyperlink"/>
          <w:rFonts w:ascii="Verdana" w:hAnsi="Verdana"/>
          <w:sz w:val="14"/>
          <w:szCs w:val="14"/>
        </w:rPr>
        <w:t>http://www.pacificcoastswimming.com/</w:t>
      </w:r>
    </w:hyperlink>
    <w:r w:rsidRPr="007E081A">
      <w:rPr>
        <w:rFonts w:ascii="Verdana" w:hAnsi="Verdana"/>
        <w:sz w:val="14"/>
        <w:szCs w:val="1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DAF35" w14:textId="77777777" w:rsidR="00C12F35" w:rsidRDefault="00C12F35" w:rsidP="00125EE0">
      <w:r>
        <w:separator/>
      </w:r>
    </w:p>
  </w:footnote>
  <w:footnote w:type="continuationSeparator" w:id="0">
    <w:p w14:paraId="3502F0B9" w14:textId="77777777" w:rsidR="00C12F35" w:rsidRDefault="00C12F35" w:rsidP="00125E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6E99" w14:textId="77777777" w:rsidR="00C12F35" w:rsidRPr="007E081A" w:rsidRDefault="00C12F35" w:rsidP="00125EE0">
    <w:pPr>
      <w:pStyle w:val="Header"/>
      <w:jc w:val="center"/>
      <w:rPr>
        <w:rFonts w:ascii="Verdana" w:hAnsi="Verdana"/>
        <w:sz w:val="14"/>
        <w:szCs w:val="14"/>
      </w:rPr>
    </w:pPr>
    <w:r w:rsidRPr="000D3ECA">
      <w:rPr>
        <w:rFonts w:ascii="Verdana" w:hAnsi="Verdana"/>
        <w:sz w:val="14"/>
        <w:szCs w:val="14"/>
      </w:rPr>
      <w:t>Twel</w:t>
    </w:r>
    <w:r>
      <w:rPr>
        <w:rFonts w:ascii="Verdana" w:hAnsi="Verdana"/>
        <w:sz w:val="14"/>
        <w:szCs w:val="14"/>
      </w:rPr>
      <w:t>f</w:t>
    </w:r>
    <w:r w:rsidRPr="000D3ECA">
      <w:rPr>
        <w:rFonts w:ascii="Verdana" w:hAnsi="Verdana"/>
        <w:sz w:val="14"/>
        <w:szCs w:val="14"/>
      </w:rPr>
      <w:t>th A</w:t>
    </w:r>
    <w:r w:rsidRPr="007E081A">
      <w:rPr>
        <w:rFonts w:ascii="Verdana" w:hAnsi="Verdana"/>
        <w:sz w:val="14"/>
        <w:szCs w:val="14"/>
      </w:rPr>
      <w:t xml:space="preserve">nnual </w:t>
    </w:r>
    <w:proofErr w:type="spellStart"/>
    <w:r w:rsidRPr="007E081A">
      <w:rPr>
        <w:rFonts w:ascii="Verdana" w:hAnsi="Verdana"/>
        <w:sz w:val="14"/>
        <w:szCs w:val="14"/>
      </w:rPr>
      <w:t>Wavemaker</w:t>
    </w:r>
    <w:proofErr w:type="spellEnd"/>
    <w:r w:rsidRPr="007E081A">
      <w:rPr>
        <w:rFonts w:ascii="Verdana" w:hAnsi="Verdana"/>
        <w:sz w:val="14"/>
        <w:szCs w:val="14"/>
      </w:rPr>
      <w:t xml:space="preserve"> LC Invitational Swim Meet</w:t>
    </w:r>
  </w:p>
  <w:p w14:paraId="0A50C837" w14:textId="77777777" w:rsidR="00C12F35" w:rsidRPr="007E081A" w:rsidRDefault="00C12F35" w:rsidP="00125EE0">
    <w:pPr>
      <w:pStyle w:val="Header"/>
      <w:jc w:val="center"/>
      <w:rPr>
        <w:rFonts w:ascii="Verdana" w:hAnsi="Verdana"/>
        <w:sz w:val="14"/>
        <w:szCs w:val="14"/>
      </w:rPr>
    </w:pPr>
    <w:r w:rsidRPr="007E081A">
      <w:rPr>
        <w:rFonts w:ascii="Verdana" w:hAnsi="Verdana"/>
        <w:sz w:val="14"/>
        <w:szCs w:val="14"/>
      </w:rPr>
      <w:t>University of Victoria – Pacific Coast Swimming Association</w:t>
    </w:r>
  </w:p>
  <w:p w14:paraId="581D975B" w14:textId="77777777" w:rsidR="00C12F35" w:rsidRDefault="00C12F35" w:rsidP="00125EE0">
    <w:pPr>
      <w:pStyle w:val="Header"/>
      <w:jc w:val="center"/>
      <w:rPr>
        <w:rFonts w:ascii="Verdana" w:hAnsi="Verdana"/>
        <w:sz w:val="14"/>
        <w:szCs w:val="14"/>
      </w:rPr>
    </w:pPr>
    <w:r w:rsidRPr="007E081A">
      <w:rPr>
        <w:rFonts w:ascii="Verdana" w:hAnsi="Verdana"/>
        <w:sz w:val="14"/>
        <w:szCs w:val="14"/>
      </w:rPr>
      <w:t xml:space="preserve">Live Results at </w:t>
    </w:r>
    <w:hyperlink r:id="rId1" w:history="1">
      <w:r w:rsidRPr="007E081A">
        <w:rPr>
          <w:rStyle w:val="Hyperlink"/>
          <w:rFonts w:ascii="Verdana" w:hAnsi="Verdana"/>
          <w:sz w:val="14"/>
          <w:szCs w:val="14"/>
        </w:rPr>
        <w:t>http://results.pacificcoastswimming.com</w:t>
      </w:r>
    </w:hyperlink>
    <w:r w:rsidRPr="007E081A">
      <w:rPr>
        <w:rFonts w:ascii="Verdana" w:hAnsi="Verdana"/>
        <w:sz w:val="14"/>
        <w:szCs w:val="14"/>
      </w:rPr>
      <w:t xml:space="preserve"> </w:t>
    </w:r>
  </w:p>
  <w:p w14:paraId="024472CD" w14:textId="77777777" w:rsidR="00C12F35" w:rsidRDefault="00C12F35" w:rsidP="00125EE0">
    <w:pPr>
      <w:pStyle w:val="Header"/>
      <w:jc w:val="center"/>
      <w:rPr>
        <w:rFonts w:ascii="Verdana" w:hAnsi="Verdana"/>
        <w:sz w:val="14"/>
        <w:szCs w:val="14"/>
      </w:rPr>
    </w:pPr>
    <w:r>
      <w:rPr>
        <w:rFonts w:ascii="Verdana" w:hAnsi="Verdana"/>
        <w:sz w:val="14"/>
        <w:szCs w:val="14"/>
      </w:rPr>
      <w:t xml:space="preserve"> </w:t>
    </w:r>
    <w:proofErr w:type="spellStart"/>
    <w:r>
      <w:rPr>
        <w:rFonts w:ascii="Verdana" w:hAnsi="Verdana"/>
        <w:sz w:val="14"/>
        <w:szCs w:val="14"/>
      </w:rPr>
      <w:t>Webstreaming</w:t>
    </w:r>
    <w:proofErr w:type="spellEnd"/>
    <w:r>
      <w:rPr>
        <w:rFonts w:ascii="Verdana" w:hAnsi="Verdana"/>
        <w:sz w:val="14"/>
        <w:szCs w:val="14"/>
      </w:rPr>
      <w:t xml:space="preserve"> of Finals at http://pacificcoastswimming.com</w:t>
    </w:r>
  </w:p>
  <w:p w14:paraId="16F4D5CD" w14:textId="77777777" w:rsidR="00C12F35" w:rsidRPr="00125EE0" w:rsidRDefault="00C12F35" w:rsidP="003B1581">
    <w:pPr>
      <w:pStyle w:val="Header"/>
      <w:rPr>
        <w:rFonts w:ascii="Verdana" w:hAnsi="Verdana"/>
        <w:sz w:val="14"/>
        <w:szCs w:val="1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23F7"/>
    <w:multiLevelType w:val="hybridMultilevel"/>
    <w:tmpl w:val="F9F48C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22BF2C41"/>
    <w:multiLevelType w:val="hybridMultilevel"/>
    <w:tmpl w:val="D6D8CB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D2791"/>
    <w:multiLevelType w:val="hybridMultilevel"/>
    <w:tmpl w:val="463A946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435C6E5A"/>
    <w:multiLevelType w:val="hybridMultilevel"/>
    <w:tmpl w:val="611AB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146010"/>
    <w:multiLevelType w:val="hybridMultilevel"/>
    <w:tmpl w:val="2A6AA1D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522646AF"/>
    <w:multiLevelType w:val="singleLevel"/>
    <w:tmpl w:val="0409000F"/>
    <w:lvl w:ilvl="0">
      <w:start w:val="1"/>
      <w:numFmt w:val="decimal"/>
      <w:lvlText w:val="%1."/>
      <w:lvlJc w:val="left"/>
      <w:pPr>
        <w:tabs>
          <w:tab w:val="num" w:pos="360"/>
        </w:tabs>
        <w:ind w:left="360" w:hanging="360"/>
      </w:pPr>
    </w:lvl>
  </w:abstractNum>
  <w:abstractNum w:abstractNumId="6">
    <w:nsid w:val="57A10EEE"/>
    <w:multiLevelType w:val="hybridMultilevel"/>
    <w:tmpl w:val="E1FAB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DA5057B"/>
    <w:multiLevelType w:val="hybridMultilevel"/>
    <w:tmpl w:val="E1E4A7E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E0"/>
    <w:rsid w:val="000028FD"/>
    <w:rsid w:val="00002FFF"/>
    <w:rsid w:val="00012120"/>
    <w:rsid w:val="00026FD9"/>
    <w:rsid w:val="00031F37"/>
    <w:rsid w:val="0008692C"/>
    <w:rsid w:val="000B08F1"/>
    <w:rsid w:val="000B74CD"/>
    <w:rsid w:val="000D3ECA"/>
    <w:rsid w:val="000E13E2"/>
    <w:rsid w:val="000E6D96"/>
    <w:rsid w:val="00100BE8"/>
    <w:rsid w:val="00102CE6"/>
    <w:rsid w:val="00125EE0"/>
    <w:rsid w:val="001377A7"/>
    <w:rsid w:val="0019527A"/>
    <w:rsid w:val="001B1B19"/>
    <w:rsid w:val="001F3BEB"/>
    <w:rsid w:val="00205177"/>
    <w:rsid w:val="00275BD9"/>
    <w:rsid w:val="002B1339"/>
    <w:rsid w:val="002C7FB4"/>
    <w:rsid w:val="003221E8"/>
    <w:rsid w:val="0033357A"/>
    <w:rsid w:val="00364C4D"/>
    <w:rsid w:val="003675DF"/>
    <w:rsid w:val="00394673"/>
    <w:rsid w:val="003A74F6"/>
    <w:rsid w:val="003B1581"/>
    <w:rsid w:val="004012AB"/>
    <w:rsid w:val="004871E4"/>
    <w:rsid w:val="00542D7D"/>
    <w:rsid w:val="005967E7"/>
    <w:rsid w:val="00597BC7"/>
    <w:rsid w:val="005B38FB"/>
    <w:rsid w:val="005D1E96"/>
    <w:rsid w:val="005E2DBB"/>
    <w:rsid w:val="005F36DF"/>
    <w:rsid w:val="00605B56"/>
    <w:rsid w:val="00665F56"/>
    <w:rsid w:val="00671CA9"/>
    <w:rsid w:val="006D7522"/>
    <w:rsid w:val="006D79B0"/>
    <w:rsid w:val="006E538B"/>
    <w:rsid w:val="00702198"/>
    <w:rsid w:val="00722F50"/>
    <w:rsid w:val="00747F20"/>
    <w:rsid w:val="00764D73"/>
    <w:rsid w:val="007806F3"/>
    <w:rsid w:val="00784EA6"/>
    <w:rsid w:val="0083535B"/>
    <w:rsid w:val="008A7708"/>
    <w:rsid w:val="008C07B9"/>
    <w:rsid w:val="008E3141"/>
    <w:rsid w:val="0091365A"/>
    <w:rsid w:val="00975541"/>
    <w:rsid w:val="009E5A42"/>
    <w:rsid w:val="009F2F06"/>
    <w:rsid w:val="00A01367"/>
    <w:rsid w:val="00A0370D"/>
    <w:rsid w:val="00A05A0A"/>
    <w:rsid w:val="00A951A8"/>
    <w:rsid w:val="00AC2B22"/>
    <w:rsid w:val="00AE43E7"/>
    <w:rsid w:val="00AE699F"/>
    <w:rsid w:val="00AF2C1A"/>
    <w:rsid w:val="00B046FA"/>
    <w:rsid w:val="00B514EB"/>
    <w:rsid w:val="00B73C2D"/>
    <w:rsid w:val="00B810FB"/>
    <w:rsid w:val="00B900FB"/>
    <w:rsid w:val="00BB7609"/>
    <w:rsid w:val="00BD494E"/>
    <w:rsid w:val="00BE057F"/>
    <w:rsid w:val="00C01541"/>
    <w:rsid w:val="00C12F35"/>
    <w:rsid w:val="00C543EC"/>
    <w:rsid w:val="00CA1EF3"/>
    <w:rsid w:val="00D26660"/>
    <w:rsid w:val="00D519C2"/>
    <w:rsid w:val="00D600A3"/>
    <w:rsid w:val="00D770FC"/>
    <w:rsid w:val="00E01FC7"/>
    <w:rsid w:val="00E82A93"/>
    <w:rsid w:val="00ED3471"/>
    <w:rsid w:val="00ED73BC"/>
    <w:rsid w:val="00F1632B"/>
    <w:rsid w:val="00F2680F"/>
    <w:rsid w:val="00F32FD6"/>
    <w:rsid w:val="00F4321A"/>
    <w:rsid w:val="00FE556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3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6"/>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E0"/>
    <w:rPr>
      <w:rFonts w:ascii="Arial" w:eastAsia="Times New Roman" w:hAnsi="Arial" w:cs="Times New Roman"/>
      <w:sz w:val="24"/>
      <w:szCs w:val="20"/>
      <w:lang w:val="en-US"/>
    </w:rPr>
  </w:style>
  <w:style w:type="paragraph" w:styleId="Heading1">
    <w:name w:val="heading 1"/>
    <w:basedOn w:val="Normal"/>
    <w:next w:val="Normal"/>
    <w:link w:val="Heading1Char"/>
    <w:qFormat/>
    <w:rsid w:val="00125EE0"/>
    <w:pPr>
      <w:widowControl w:val="0"/>
      <w:spacing w:before="240"/>
      <w:jc w:val="center"/>
      <w:outlineLvl w:val="0"/>
    </w:pPr>
    <w:rPr>
      <w:rFonts w:ascii="Courier New" w:hAnsi="Courier New"/>
      <w:snapToGrid w:val="0"/>
      <w:sz w:val="44"/>
    </w:rPr>
  </w:style>
  <w:style w:type="paragraph" w:styleId="Heading2">
    <w:name w:val="heading 2"/>
    <w:basedOn w:val="Normal"/>
    <w:next w:val="Normal"/>
    <w:link w:val="Heading2Char"/>
    <w:uiPriority w:val="9"/>
    <w:unhideWhenUsed/>
    <w:qFormat/>
    <w:rsid w:val="00125E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EE0"/>
    <w:rPr>
      <w:rFonts w:ascii="Courier New" w:eastAsia="Times New Roman" w:hAnsi="Courier New" w:cs="Times New Roman"/>
      <w:snapToGrid w:val="0"/>
      <w:sz w:val="44"/>
      <w:szCs w:val="20"/>
      <w:lang w:val="en-US"/>
    </w:rPr>
  </w:style>
  <w:style w:type="character" w:customStyle="1" w:styleId="Heading2Char">
    <w:name w:val="Heading 2 Char"/>
    <w:basedOn w:val="DefaultParagraphFont"/>
    <w:link w:val="Heading2"/>
    <w:uiPriority w:val="9"/>
    <w:rsid w:val="00125EE0"/>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125EE0"/>
    <w:rPr>
      <w:color w:val="0000FF" w:themeColor="hyperlink"/>
      <w:u w:val="single"/>
    </w:rPr>
  </w:style>
  <w:style w:type="paragraph" w:styleId="Header">
    <w:name w:val="header"/>
    <w:basedOn w:val="Normal"/>
    <w:link w:val="HeaderChar"/>
    <w:uiPriority w:val="99"/>
    <w:unhideWhenUsed/>
    <w:rsid w:val="00125EE0"/>
    <w:pPr>
      <w:tabs>
        <w:tab w:val="center" w:pos="4680"/>
        <w:tab w:val="right" w:pos="9360"/>
      </w:tabs>
    </w:pPr>
  </w:style>
  <w:style w:type="character" w:customStyle="1" w:styleId="HeaderChar">
    <w:name w:val="Header Char"/>
    <w:basedOn w:val="DefaultParagraphFont"/>
    <w:link w:val="Header"/>
    <w:uiPriority w:val="99"/>
    <w:rsid w:val="00125EE0"/>
    <w:rPr>
      <w:rFonts w:ascii="Arial" w:eastAsia="Times New Roman" w:hAnsi="Arial" w:cs="Times New Roman"/>
      <w:sz w:val="24"/>
      <w:szCs w:val="20"/>
      <w:lang w:val="en-US"/>
    </w:rPr>
  </w:style>
  <w:style w:type="paragraph" w:styleId="Footer">
    <w:name w:val="footer"/>
    <w:basedOn w:val="Normal"/>
    <w:link w:val="FooterChar"/>
    <w:uiPriority w:val="99"/>
    <w:unhideWhenUsed/>
    <w:rsid w:val="00125EE0"/>
    <w:pPr>
      <w:tabs>
        <w:tab w:val="center" w:pos="4680"/>
        <w:tab w:val="right" w:pos="9360"/>
      </w:tabs>
    </w:pPr>
  </w:style>
  <w:style w:type="character" w:customStyle="1" w:styleId="FooterChar">
    <w:name w:val="Footer Char"/>
    <w:basedOn w:val="DefaultParagraphFont"/>
    <w:link w:val="Footer"/>
    <w:uiPriority w:val="99"/>
    <w:rsid w:val="00125EE0"/>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125EE0"/>
    <w:rPr>
      <w:rFonts w:ascii="Tahoma" w:hAnsi="Tahoma" w:cs="Tahoma"/>
      <w:sz w:val="16"/>
      <w:szCs w:val="16"/>
    </w:rPr>
  </w:style>
  <w:style w:type="character" w:customStyle="1" w:styleId="BalloonTextChar">
    <w:name w:val="Balloon Text Char"/>
    <w:basedOn w:val="DefaultParagraphFont"/>
    <w:link w:val="BalloonText"/>
    <w:uiPriority w:val="99"/>
    <w:semiHidden/>
    <w:rsid w:val="00125EE0"/>
    <w:rPr>
      <w:rFonts w:ascii="Tahoma" w:eastAsia="Times New Roman" w:hAnsi="Tahoma" w:cs="Tahoma"/>
      <w:szCs w:val="16"/>
      <w:lang w:val="en-US"/>
    </w:rPr>
  </w:style>
  <w:style w:type="character" w:styleId="CommentReference">
    <w:name w:val="annotation reference"/>
    <w:basedOn w:val="DefaultParagraphFont"/>
    <w:uiPriority w:val="99"/>
    <w:semiHidden/>
    <w:unhideWhenUsed/>
    <w:rsid w:val="00ED3471"/>
    <w:rPr>
      <w:sz w:val="16"/>
      <w:szCs w:val="16"/>
    </w:rPr>
  </w:style>
  <w:style w:type="paragraph" w:styleId="CommentText">
    <w:name w:val="annotation text"/>
    <w:basedOn w:val="Normal"/>
    <w:link w:val="CommentTextChar"/>
    <w:uiPriority w:val="99"/>
    <w:semiHidden/>
    <w:unhideWhenUsed/>
    <w:rsid w:val="00ED3471"/>
    <w:rPr>
      <w:sz w:val="20"/>
    </w:rPr>
  </w:style>
  <w:style w:type="character" w:customStyle="1" w:styleId="CommentTextChar">
    <w:name w:val="Comment Text Char"/>
    <w:basedOn w:val="DefaultParagraphFont"/>
    <w:link w:val="CommentText"/>
    <w:uiPriority w:val="99"/>
    <w:semiHidden/>
    <w:rsid w:val="00ED3471"/>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3471"/>
    <w:rPr>
      <w:b/>
      <w:bCs/>
    </w:rPr>
  </w:style>
  <w:style w:type="character" w:customStyle="1" w:styleId="CommentSubjectChar">
    <w:name w:val="Comment Subject Char"/>
    <w:basedOn w:val="CommentTextChar"/>
    <w:link w:val="CommentSubject"/>
    <w:uiPriority w:val="99"/>
    <w:semiHidden/>
    <w:rsid w:val="00ED3471"/>
    <w:rPr>
      <w:rFonts w:ascii="Arial" w:eastAsia="Times New Roman" w:hAnsi="Arial" w:cs="Times New Roman"/>
      <w:b/>
      <w:bCs/>
      <w:sz w:val="20"/>
      <w:szCs w:val="20"/>
      <w:lang w:val="en-US"/>
    </w:rPr>
  </w:style>
  <w:style w:type="paragraph" w:styleId="Revision">
    <w:name w:val="Revision"/>
    <w:hidden/>
    <w:uiPriority w:val="99"/>
    <w:semiHidden/>
    <w:rsid w:val="00671CA9"/>
    <w:rPr>
      <w:rFonts w:ascii="Arial" w:eastAsia="Times New Roman" w:hAnsi="Arial" w:cs="Times New Roman"/>
      <w:sz w:val="24"/>
      <w:szCs w:val="20"/>
      <w:lang w:val="en-US"/>
    </w:rPr>
  </w:style>
  <w:style w:type="paragraph" w:customStyle="1" w:styleId="Default">
    <w:name w:val="Default"/>
    <w:rsid w:val="00F4321A"/>
    <w:pPr>
      <w:autoSpaceDE w:val="0"/>
      <w:autoSpaceDN w:val="0"/>
      <w:adjustRightInd w:val="0"/>
    </w:pPr>
    <w:rPr>
      <w:rFonts w:ascii="Calibri" w:eastAsia="Times New Roman" w:hAnsi="Calibri" w:cs="Calibri"/>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6"/>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E0"/>
    <w:rPr>
      <w:rFonts w:ascii="Arial" w:eastAsia="Times New Roman" w:hAnsi="Arial" w:cs="Times New Roman"/>
      <w:sz w:val="24"/>
      <w:szCs w:val="20"/>
      <w:lang w:val="en-US"/>
    </w:rPr>
  </w:style>
  <w:style w:type="paragraph" w:styleId="Heading1">
    <w:name w:val="heading 1"/>
    <w:basedOn w:val="Normal"/>
    <w:next w:val="Normal"/>
    <w:link w:val="Heading1Char"/>
    <w:qFormat/>
    <w:rsid w:val="00125EE0"/>
    <w:pPr>
      <w:widowControl w:val="0"/>
      <w:spacing w:before="240"/>
      <w:jc w:val="center"/>
      <w:outlineLvl w:val="0"/>
    </w:pPr>
    <w:rPr>
      <w:rFonts w:ascii="Courier New" w:hAnsi="Courier New"/>
      <w:snapToGrid w:val="0"/>
      <w:sz w:val="44"/>
    </w:rPr>
  </w:style>
  <w:style w:type="paragraph" w:styleId="Heading2">
    <w:name w:val="heading 2"/>
    <w:basedOn w:val="Normal"/>
    <w:next w:val="Normal"/>
    <w:link w:val="Heading2Char"/>
    <w:uiPriority w:val="9"/>
    <w:unhideWhenUsed/>
    <w:qFormat/>
    <w:rsid w:val="00125E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EE0"/>
    <w:rPr>
      <w:rFonts w:ascii="Courier New" w:eastAsia="Times New Roman" w:hAnsi="Courier New" w:cs="Times New Roman"/>
      <w:snapToGrid w:val="0"/>
      <w:sz w:val="44"/>
      <w:szCs w:val="20"/>
      <w:lang w:val="en-US"/>
    </w:rPr>
  </w:style>
  <w:style w:type="character" w:customStyle="1" w:styleId="Heading2Char">
    <w:name w:val="Heading 2 Char"/>
    <w:basedOn w:val="DefaultParagraphFont"/>
    <w:link w:val="Heading2"/>
    <w:uiPriority w:val="9"/>
    <w:rsid w:val="00125EE0"/>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125EE0"/>
    <w:rPr>
      <w:color w:val="0000FF" w:themeColor="hyperlink"/>
      <w:u w:val="single"/>
    </w:rPr>
  </w:style>
  <w:style w:type="paragraph" w:styleId="Header">
    <w:name w:val="header"/>
    <w:basedOn w:val="Normal"/>
    <w:link w:val="HeaderChar"/>
    <w:uiPriority w:val="99"/>
    <w:unhideWhenUsed/>
    <w:rsid w:val="00125EE0"/>
    <w:pPr>
      <w:tabs>
        <w:tab w:val="center" w:pos="4680"/>
        <w:tab w:val="right" w:pos="9360"/>
      </w:tabs>
    </w:pPr>
  </w:style>
  <w:style w:type="character" w:customStyle="1" w:styleId="HeaderChar">
    <w:name w:val="Header Char"/>
    <w:basedOn w:val="DefaultParagraphFont"/>
    <w:link w:val="Header"/>
    <w:uiPriority w:val="99"/>
    <w:rsid w:val="00125EE0"/>
    <w:rPr>
      <w:rFonts w:ascii="Arial" w:eastAsia="Times New Roman" w:hAnsi="Arial" w:cs="Times New Roman"/>
      <w:sz w:val="24"/>
      <w:szCs w:val="20"/>
      <w:lang w:val="en-US"/>
    </w:rPr>
  </w:style>
  <w:style w:type="paragraph" w:styleId="Footer">
    <w:name w:val="footer"/>
    <w:basedOn w:val="Normal"/>
    <w:link w:val="FooterChar"/>
    <w:uiPriority w:val="99"/>
    <w:unhideWhenUsed/>
    <w:rsid w:val="00125EE0"/>
    <w:pPr>
      <w:tabs>
        <w:tab w:val="center" w:pos="4680"/>
        <w:tab w:val="right" w:pos="9360"/>
      </w:tabs>
    </w:pPr>
  </w:style>
  <w:style w:type="character" w:customStyle="1" w:styleId="FooterChar">
    <w:name w:val="Footer Char"/>
    <w:basedOn w:val="DefaultParagraphFont"/>
    <w:link w:val="Footer"/>
    <w:uiPriority w:val="99"/>
    <w:rsid w:val="00125EE0"/>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125EE0"/>
    <w:rPr>
      <w:rFonts w:ascii="Tahoma" w:hAnsi="Tahoma" w:cs="Tahoma"/>
      <w:sz w:val="16"/>
      <w:szCs w:val="16"/>
    </w:rPr>
  </w:style>
  <w:style w:type="character" w:customStyle="1" w:styleId="BalloonTextChar">
    <w:name w:val="Balloon Text Char"/>
    <w:basedOn w:val="DefaultParagraphFont"/>
    <w:link w:val="BalloonText"/>
    <w:uiPriority w:val="99"/>
    <w:semiHidden/>
    <w:rsid w:val="00125EE0"/>
    <w:rPr>
      <w:rFonts w:ascii="Tahoma" w:eastAsia="Times New Roman" w:hAnsi="Tahoma" w:cs="Tahoma"/>
      <w:szCs w:val="16"/>
      <w:lang w:val="en-US"/>
    </w:rPr>
  </w:style>
  <w:style w:type="character" w:styleId="CommentReference">
    <w:name w:val="annotation reference"/>
    <w:basedOn w:val="DefaultParagraphFont"/>
    <w:uiPriority w:val="99"/>
    <w:semiHidden/>
    <w:unhideWhenUsed/>
    <w:rsid w:val="00ED3471"/>
    <w:rPr>
      <w:sz w:val="16"/>
      <w:szCs w:val="16"/>
    </w:rPr>
  </w:style>
  <w:style w:type="paragraph" w:styleId="CommentText">
    <w:name w:val="annotation text"/>
    <w:basedOn w:val="Normal"/>
    <w:link w:val="CommentTextChar"/>
    <w:uiPriority w:val="99"/>
    <w:semiHidden/>
    <w:unhideWhenUsed/>
    <w:rsid w:val="00ED3471"/>
    <w:rPr>
      <w:sz w:val="20"/>
    </w:rPr>
  </w:style>
  <w:style w:type="character" w:customStyle="1" w:styleId="CommentTextChar">
    <w:name w:val="Comment Text Char"/>
    <w:basedOn w:val="DefaultParagraphFont"/>
    <w:link w:val="CommentText"/>
    <w:uiPriority w:val="99"/>
    <w:semiHidden/>
    <w:rsid w:val="00ED3471"/>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3471"/>
    <w:rPr>
      <w:b/>
      <w:bCs/>
    </w:rPr>
  </w:style>
  <w:style w:type="character" w:customStyle="1" w:styleId="CommentSubjectChar">
    <w:name w:val="Comment Subject Char"/>
    <w:basedOn w:val="CommentTextChar"/>
    <w:link w:val="CommentSubject"/>
    <w:uiPriority w:val="99"/>
    <w:semiHidden/>
    <w:rsid w:val="00ED3471"/>
    <w:rPr>
      <w:rFonts w:ascii="Arial" w:eastAsia="Times New Roman" w:hAnsi="Arial" w:cs="Times New Roman"/>
      <w:b/>
      <w:bCs/>
      <w:sz w:val="20"/>
      <w:szCs w:val="20"/>
      <w:lang w:val="en-US"/>
    </w:rPr>
  </w:style>
  <w:style w:type="paragraph" w:styleId="Revision">
    <w:name w:val="Revision"/>
    <w:hidden/>
    <w:uiPriority w:val="99"/>
    <w:semiHidden/>
    <w:rsid w:val="00671CA9"/>
    <w:rPr>
      <w:rFonts w:ascii="Arial" w:eastAsia="Times New Roman" w:hAnsi="Arial" w:cs="Times New Roman"/>
      <w:sz w:val="24"/>
      <w:szCs w:val="20"/>
      <w:lang w:val="en-US"/>
    </w:rPr>
  </w:style>
  <w:style w:type="paragraph" w:customStyle="1" w:styleId="Default">
    <w:name w:val="Default"/>
    <w:rsid w:val="00F4321A"/>
    <w:pPr>
      <w:autoSpaceDE w:val="0"/>
      <w:autoSpaceDN w:val="0"/>
      <w:adjustRightInd w:val="0"/>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501193">
      <w:bodyDiv w:val="1"/>
      <w:marLeft w:val="0"/>
      <w:marRight w:val="0"/>
      <w:marTop w:val="0"/>
      <w:marBottom w:val="0"/>
      <w:divBdr>
        <w:top w:val="none" w:sz="0" w:space="0" w:color="auto"/>
        <w:left w:val="none" w:sz="0" w:space="0" w:color="auto"/>
        <w:bottom w:val="none" w:sz="0" w:space="0" w:color="auto"/>
        <w:right w:val="none" w:sz="0" w:space="0" w:color="auto"/>
      </w:divBdr>
    </w:div>
    <w:div w:id="1553612594">
      <w:bodyDiv w:val="1"/>
      <w:marLeft w:val="0"/>
      <w:marRight w:val="0"/>
      <w:marTop w:val="0"/>
      <w:marBottom w:val="0"/>
      <w:divBdr>
        <w:top w:val="none" w:sz="0" w:space="0" w:color="auto"/>
        <w:left w:val="none" w:sz="0" w:space="0" w:color="auto"/>
        <w:bottom w:val="none" w:sz="0" w:space="0" w:color="auto"/>
        <w:right w:val="none" w:sz="0" w:space="0" w:color="auto"/>
      </w:divBdr>
    </w:div>
    <w:div w:id="18391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www.hotelgrandpacific.com/" TargetMode="External"/><Relationship Id="rId21" Type="http://schemas.openxmlformats.org/officeDocument/2006/relationships/hyperlink" Target="mailto:llarsen@sandman.ca" TargetMode="External"/><Relationship Id="rId22" Type="http://schemas.openxmlformats.org/officeDocument/2006/relationships/hyperlink" Target="http://www.sandmanhotels.com/en/hotels/bc/victoria.php"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s://www.swimming.ca/meetlist.aspx" TargetMode="External"/><Relationship Id="rId12" Type="http://schemas.openxmlformats.org/officeDocument/2006/relationships/hyperlink" Target="mailto:meets@pacificcoastswimming.com" TargetMode="External"/><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hyperlink" Target="mailto:suites@hojovictoria.ca" TargetMode="External"/><Relationship Id="rId16" Type="http://schemas.openxmlformats.org/officeDocument/2006/relationships/hyperlink" Target="http://www.hojovictoria.ca/" TargetMode="External"/><Relationship Id="rId17" Type="http://schemas.openxmlformats.org/officeDocument/2006/relationships/hyperlink" Target="mailto:accent@accentinns.com" TargetMode="External"/><Relationship Id="rId18" Type="http://schemas.openxmlformats.org/officeDocument/2006/relationships/hyperlink" Target="http://www.accentinns.com/victoria" TargetMode="External"/><Relationship Id="rId19" Type="http://schemas.openxmlformats.org/officeDocument/2006/relationships/hyperlink" Target="mailto:reserve@hotelgrandpacific.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pacificcoastswimming.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sults.pacificcoast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1560</Words>
  <Characters>8097</Characters>
  <Application>Microsoft Macintosh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Rachel Sawchuk</cp:lastModifiedBy>
  <cp:revision>2</cp:revision>
  <cp:lastPrinted>2016-02-02T18:15:00Z</cp:lastPrinted>
  <dcterms:created xsi:type="dcterms:W3CDTF">2016-03-17T17:39:00Z</dcterms:created>
  <dcterms:modified xsi:type="dcterms:W3CDTF">2016-03-17T17:39:00Z</dcterms:modified>
</cp:coreProperties>
</file>